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7A1" w:rsidRDefault="008767A1" w:rsidP="008767A1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sz w:val="40"/>
        </w:rPr>
        <w:t>Základná škola Námestovo – Komenského ul. 495/33, 029 01 Námestovo</w:t>
      </w:r>
    </w:p>
    <w:p w:rsidR="00614CCA" w:rsidRDefault="00614CCA" w:rsidP="00614CCA">
      <w:pPr>
        <w:autoSpaceDE w:val="0"/>
        <w:autoSpaceDN w:val="0"/>
        <w:adjustRightInd w:val="0"/>
        <w:rPr>
          <w:b/>
          <w:bCs/>
        </w:rPr>
      </w:pPr>
    </w:p>
    <w:p w:rsidR="00614CCA" w:rsidRDefault="00614CCA" w:rsidP="00614CCA"/>
    <w:p w:rsidR="00614CCA" w:rsidRDefault="008767A1" w:rsidP="00614CCA">
      <w:pPr>
        <w:tabs>
          <w:tab w:val="left" w:pos="2023"/>
        </w:tabs>
      </w:pPr>
      <w:r w:rsidRPr="001B091A">
        <w:rPr>
          <w:noProof/>
        </w:rPr>
        <w:drawing>
          <wp:anchor distT="0" distB="0" distL="114300" distR="114300" simplePos="0" relativeHeight="251657216" behindDoc="0" locked="0" layoutInCell="1" allowOverlap="1" wp14:anchorId="70F73BCE" wp14:editId="57BE4CB0">
            <wp:simplePos x="0" y="0"/>
            <wp:positionH relativeFrom="margin">
              <wp:posOffset>5163185</wp:posOffset>
            </wp:positionH>
            <wp:positionV relativeFrom="paragraph">
              <wp:posOffset>151130</wp:posOffset>
            </wp:positionV>
            <wp:extent cx="937260" cy="935355"/>
            <wp:effectExtent l="0" t="0" r="0" b="0"/>
            <wp:wrapNone/>
            <wp:docPr id="6" name="il_fi" descr="http://www.mesta-obce.sk/imgs/erb/_5098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mesta-obce.sk/imgs/erb/_509868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14CCA">
        <w:tab/>
      </w:r>
    </w:p>
    <w:p w:rsidR="00614CCA" w:rsidRDefault="008767A1" w:rsidP="00614CCA">
      <w:r w:rsidRPr="001B091A">
        <w:rPr>
          <w:noProof/>
        </w:rPr>
        <w:drawing>
          <wp:anchor distT="0" distB="0" distL="114300" distR="114300" simplePos="0" relativeHeight="251660288" behindDoc="1" locked="0" layoutInCell="1" allowOverlap="1" wp14:anchorId="779B77F1" wp14:editId="225544F9">
            <wp:simplePos x="0" y="0"/>
            <wp:positionH relativeFrom="column">
              <wp:posOffset>2585085</wp:posOffset>
            </wp:positionH>
            <wp:positionV relativeFrom="paragraph">
              <wp:posOffset>81280</wp:posOffset>
            </wp:positionV>
            <wp:extent cx="1944635" cy="648000"/>
            <wp:effectExtent l="0" t="0" r="0" b="0"/>
            <wp:wrapTight wrapText="bothSides">
              <wp:wrapPolygon edited="0">
                <wp:start x="9735" y="0"/>
                <wp:lineTo x="6137" y="1906"/>
                <wp:lineTo x="6137" y="4447"/>
                <wp:lineTo x="7830" y="10165"/>
                <wp:lineTo x="0" y="11435"/>
                <wp:lineTo x="0" y="16518"/>
                <wp:lineTo x="2963" y="20329"/>
                <wp:lineTo x="2963" y="20965"/>
                <wp:lineTo x="18200" y="20965"/>
                <wp:lineTo x="18200" y="20329"/>
                <wp:lineTo x="21374" y="16518"/>
                <wp:lineTo x="21374" y="12071"/>
                <wp:lineTo x="14179" y="10165"/>
                <wp:lineTo x="16084" y="3176"/>
                <wp:lineTo x="15660" y="1271"/>
                <wp:lineTo x="12063" y="0"/>
                <wp:lineTo x="9735" y="0"/>
              </wp:wrapPolygon>
            </wp:wrapTight>
            <wp:docPr id="1" name="Obrázok 1" descr="E:\Sovič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Sovička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635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CCA" w:rsidRDefault="00614CCA" w:rsidP="00614CCA">
      <w:r>
        <w:object w:dxaOrig="9075" w:dyaOrig="5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8pt;height:25.8pt" o:ole="">
            <v:imagedata r:id="rId10" o:title=""/>
          </v:shape>
          <o:OLEObject Type="Embed" ProgID="Word.Document.8" ShapeID="_x0000_i1025" DrawAspect="Content" ObjectID="_1850437444" r:id="rId11">
            <o:FieldCodes>\s</o:FieldCodes>
          </o:OLEObject>
        </w:object>
      </w:r>
    </w:p>
    <w:p w:rsidR="00614CCA" w:rsidRDefault="00614CCA" w:rsidP="00614CCA"/>
    <w:p w:rsidR="00614CCA" w:rsidRDefault="00614CCA" w:rsidP="00614CCA"/>
    <w:p w:rsidR="00614CCA" w:rsidRDefault="00614CCA" w:rsidP="00614CCA">
      <w:pPr>
        <w:autoSpaceDE w:val="0"/>
        <w:autoSpaceDN w:val="0"/>
        <w:adjustRightInd w:val="0"/>
        <w:jc w:val="center"/>
        <w:rPr>
          <w:rFonts w:eastAsia="Calibri"/>
          <w:b/>
          <w:bCs/>
          <w:sz w:val="48"/>
          <w:szCs w:val="48"/>
        </w:rPr>
      </w:pPr>
    </w:p>
    <w:p w:rsidR="00614CCA" w:rsidRDefault="00614CCA" w:rsidP="00614CCA">
      <w:pPr>
        <w:autoSpaceDE w:val="0"/>
        <w:autoSpaceDN w:val="0"/>
        <w:adjustRightInd w:val="0"/>
        <w:jc w:val="center"/>
        <w:rPr>
          <w:rFonts w:eastAsia="Calibri"/>
          <w:b/>
          <w:bCs/>
          <w:sz w:val="48"/>
          <w:szCs w:val="48"/>
        </w:rPr>
      </w:pPr>
      <w:r>
        <w:rPr>
          <w:rFonts w:eastAsia="Calibri"/>
          <w:b/>
          <w:bCs/>
          <w:sz w:val="48"/>
          <w:szCs w:val="48"/>
        </w:rPr>
        <w:t>Tematický výchovno-vzdelávací plán z fyziky pre 7.</w:t>
      </w:r>
      <w:r w:rsidR="00BE5B37">
        <w:rPr>
          <w:rFonts w:eastAsia="Calibri"/>
          <w:b/>
          <w:bCs/>
          <w:sz w:val="48"/>
          <w:szCs w:val="48"/>
        </w:rPr>
        <w:t xml:space="preserve"> </w:t>
      </w:r>
      <w:r>
        <w:rPr>
          <w:rFonts w:eastAsia="Calibri"/>
          <w:b/>
          <w:bCs/>
          <w:sz w:val="48"/>
          <w:szCs w:val="48"/>
        </w:rPr>
        <w:t>ročník ZŠ</w:t>
      </w:r>
    </w:p>
    <w:p w:rsidR="00614CCA" w:rsidRDefault="00614CCA" w:rsidP="00614CCA">
      <w:pPr>
        <w:jc w:val="center"/>
      </w:pPr>
      <w:r>
        <w:rPr>
          <w:rFonts w:eastAsiaTheme="minorHAnsi"/>
          <w:b/>
          <w:bCs/>
          <w:lang w:eastAsia="en-US"/>
        </w:rPr>
        <w:t>Spracovaný v súlade</w:t>
      </w:r>
      <w:r>
        <w:t xml:space="preserve"> </w:t>
      </w:r>
      <w:r>
        <w:rPr>
          <w:rFonts w:eastAsiaTheme="minorHAnsi"/>
          <w:b/>
          <w:bCs/>
          <w:lang w:eastAsia="en-US"/>
        </w:rPr>
        <w:t xml:space="preserve">so </w:t>
      </w:r>
      <w:proofErr w:type="spellStart"/>
      <w:r>
        <w:rPr>
          <w:rFonts w:eastAsiaTheme="minorHAnsi"/>
          <w:b/>
          <w:bCs/>
          <w:lang w:eastAsia="en-US"/>
        </w:rPr>
        <w:t>iŠVP</w:t>
      </w:r>
      <w:proofErr w:type="spellEnd"/>
      <w:r>
        <w:rPr>
          <w:rFonts w:eastAsiaTheme="minorHAnsi"/>
          <w:b/>
          <w:bCs/>
          <w:lang w:eastAsia="en-US"/>
        </w:rPr>
        <w:t xml:space="preserve"> Fyzika – nižšie stredné vzdelávanie</w:t>
      </w:r>
      <w:r>
        <w:t xml:space="preserve"> s</w:t>
      </w:r>
      <w:r>
        <w:rPr>
          <w:szCs w:val="30"/>
        </w:rPr>
        <w:t>chváleným Ministerstvom školstva, vedy, výskumu a športu Slovenskej republiky dňa 6.2.2015 pod číslom 2015-5129/5980:2-10A0 pre druhý stupeň základnej školy s platnosťou od 1.9.2015.</w:t>
      </w:r>
    </w:p>
    <w:p w:rsidR="00614CCA" w:rsidRDefault="00614CCA" w:rsidP="00614CCA">
      <w:pPr>
        <w:autoSpaceDE w:val="0"/>
        <w:autoSpaceDN w:val="0"/>
        <w:adjustRightInd w:val="0"/>
        <w:jc w:val="center"/>
        <w:rPr>
          <w:rFonts w:eastAsia="Calibri"/>
          <w:b/>
          <w:bCs/>
        </w:rPr>
      </w:pPr>
    </w:p>
    <w:p w:rsidR="00614CCA" w:rsidRDefault="00614CCA" w:rsidP="00614CCA">
      <w:pPr>
        <w:autoSpaceDE w:val="0"/>
        <w:autoSpaceDN w:val="0"/>
        <w:adjustRightInd w:val="0"/>
        <w:jc w:val="center"/>
        <w:rPr>
          <w:rFonts w:eastAsia="Calibri"/>
          <w:b/>
          <w:bCs/>
        </w:rPr>
      </w:pPr>
    </w:p>
    <w:p w:rsidR="00614CCA" w:rsidRDefault="00614CCA" w:rsidP="00614CCA">
      <w:pPr>
        <w:autoSpaceDE w:val="0"/>
        <w:autoSpaceDN w:val="0"/>
        <w:adjustRightInd w:val="0"/>
        <w:rPr>
          <w:rFonts w:eastAsia="Calibri"/>
          <w:sz w:val="18"/>
          <w:szCs w:val="18"/>
        </w:rPr>
      </w:pPr>
    </w:p>
    <w:p w:rsidR="00614CCA" w:rsidRDefault="00614CCA" w:rsidP="00614CCA">
      <w:pPr>
        <w:autoSpaceDE w:val="0"/>
        <w:autoSpaceDN w:val="0"/>
        <w:adjustRightInd w:val="0"/>
        <w:rPr>
          <w:rFonts w:eastAsia="Calibri"/>
          <w:sz w:val="18"/>
          <w:szCs w:val="18"/>
        </w:rPr>
      </w:pPr>
    </w:p>
    <w:p w:rsidR="00614CCA" w:rsidRDefault="00614CCA" w:rsidP="00614CCA"/>
    <w:p w:rsidR="00614CCA" w:rsidRDefault="00614CCA" w:rsidP="00614CCA">
      <w:pPr>
        <w:jc w:val="center"/>
        <w:rPr>
          <w:b/>
          <w:sz w:val="32"/>
        </w:rPr>
      </w:pPr>
      <w:r>
        <w:rPr>
          <w:b/>
          <w:sz w:val="32"/>
        </w:rPr>
        <w:t>Školský rok 20</w:t>
      </w:r>
      <w:r w:rsidR="00C3317B">
        <w:rPr>
          <w:b/>
          <w:sz w:val="32"/>
        </w:rPr>
        <w:t>2</w:t>
      </w:r>
      <w:r w:rsidR="001E2540">
        <w:rPr>
          <w:b/>
          <w:sz w:val="32"/>
        </w:rPr>
        <w:t>6</w:t>
      </w:r>
      <w:r w:rsidR="007768FE">
        <w:rPr>
          <w:b/>
          <w:sz w:val="32"/>
        </w:rPr>
        <w:t>/202</w:t>
      </w:r>
      <w:r w:rsidR="001E2540">
        <w:rPr>
          <w:b/>
          <w:sz w:val="32"/>
        </w:rPr>
        <w:t>7</w:t>
      </w:r>
    </w:p>
    <w:p w:rsidR="00614CCA" w:rsidRDefault="00614CCA" w:rsidP="00614CCA">
      <w:pPr>
        <w:pStyle w:val="Style3"/>
        <w:widowControl/>
        <w:tabs>
          <w:tab w:val="left" w:pos="851"/>
        </w:tabs>
        <w:spacing w:before="50"/>
        <w:jc w:val="both"/>
        <w:rPr>
          <w:rStyle w:val="FontStyle35"/>
          <w:rFonts w:ascii="Times New Roman" w:hAnsi="Times New Roman" w:cs="Times New Roman"/>
          <w:szCs w:val="24"/>
          <w:lang w:val="sk-SK"/>
        </w:rPr>
      </w:pPr>
    </w:p>
    <w:p w:rsidR="00614CCA" w:rsidRDefault="00614CCA" w:rsidP="00614CCA">
      <w:pPr>
        <w:pStyle w:val="Style3"/>
        <w:widowControl/>
        <w:tabs>
          <w:tab w:val="left" w:pos="851"/>
        </w:tabs>
        <w:spacing w:before="50"/>
        <w:jc w:val="both"/>
        <w:rPr>
          <w:rStyle w:val="FontStyle35"/>
          <w:rFonts w:ascii="Times New Roman" w:hAnsi="Times New Roman"/>
          <w:szCs w:val="24"/>
          <w:lang w:val="sk-SK"/>
        </w:rPr>
      </w:pPr>
    </w:p>
    <w:p w:rsidR="00614CCA" w:rsidRDefault="00614CCA" w:rsidP="00614CCA">
      <w:pPr>
        <w:pStyle w:val="Style3"/>
        <w:widowControl/>
        <w:tabs>
          <w:tab w:val="left" w:pos="851"/>
        </w:tabs>
        <w:spacing w:before="50"/>
        <w:jc w:val="both"/>
        <w:rPr>
          <w:rStyle w:val="FontStyle35"/>
          <w:rFonts w:ascii="Times New Roman" w:hAnsi="Times New Roman"/>
          <w:szCs w:val="24"/>
          <w:lang w:val="sk-SK"/>
        </w:rPr>
      </w:pPr>
    </w:p>
    <w:p w:rsidR="00614CCA" w:rsidRDefault="00614CCA" w:rsidP="00614CCA">
      <w:pPr>
        <w:pStyle w:val="Style3"/>
        <w:widowControl/>
        <w:tabs>
          <w:tab w:val="left" w:pos="851"/>
        </w:tabs>
        <w:spacing w:before="50"/>
        <w:jc w:val="both"/>
        <w:rPr>
          <w:rStyle w:val="FontStyle35"/>
          <w:rFonts w:ascii="Times New Roman" w:hAnsi="Times New Roman"/>
          <w:szCs w:val="24"/>
          <w:lang w:val="sk-SK"/>
        </w:rPr>
      </w:pPr>
    </w:p>
    <w:p w:rsidR="00614CCA" w:rsidRDefault="00614CCA" w:rsidP="00614CCA">
      <w:pPr>
        <w:pStyle w:val="Style3"/>
        <w:widowControl/>
        <w:tabs>
          <w:tab w:val="left" w:pos="851"/>
        </w:tabs>
        <w:spacing w:before="50"/>
        <w:jc w:val="both"/>
        <w:rPr>
          <w:rStyle w:val="FontStyle35"/>
          <w:rFonts w:ascii="Times New Roman" w:hAnsi="Times New Roman"/>
          <w:szCs w:val="24"/>
          <w:lang w:val="sk-SK"/>
        </w:rPr>
      </w:pPr>
    </w:p>
    <w:p w:rsidR="00614CCA" w:rsidRDefault="00614CCA" w:rsidP="00614CCA">
      <w:pPr>
        <w:pStyle w:val="Style3"/>
        <w:widowControl/>
        <w:tabs>
          <w:tab w:val="left" w:pos="851"/>
        </w:tabs>
        <w:spacing w:before="50"/>
        <w:jc w:val="both"/>
        <w:rPr>
          <w:rStyle w:val="FontStyle35"/>
          <w:rFonts w:ascii="Times New Roman" w:hAnsi="Times New Roman"/>
          <w:szCs w:val="24"/>
          <w:lang w:val="sk-SK"/>
        </w:rPr>
      </w:pPr>
    </w:p>
    <w:p w:rsidR="00614CCA" w:rsidRDefault="007768FE" w:rsidP="00614CCA">
      <w:pPr>
        <w:pStyle w:val="Style3"/>
        <w:widowControl/>
        <w:tabs>
          <w:tab w:val="left" w:pos="851"/>
        </w:tabs>
        <w:spacing w:before="50"/>
        <w:jc w:val="both"/>
        <w:rPr>
          <w:rStyle w:val="FontStyle35"/>
          <w:rFonts w:ascii="Times New Roman" w:hAnsi="Times New Roman"/>
          <w:szCs w:val="24"/>
          <w:lang w:val="sk-SK"/>
        </w:rPr>
      </w:pPr>
      <w:r>
        <w:rPr>
          <w:rStyle w:val="FontStyle35"/>
          <w:rFonts w:ascii="Times New Roman" w:hAnsi="Times New Roman"/>
          <w:szCs w:val="24"/>
          <w:lang w:val="sk-SK"/>
        </w:rPr>
        <w:tab/>
      </w:r>
      <w:r w:rsidRPr="008C65D2">
        <w:rPr>
          <w:rStyle w:val="FontStyle35"/>
          <w:rFonts w:ascii="Times New Roman" w:hAnsi="Times New Roman"/>
          <w:sz w:val="24"/>
          <w:szCs w:val="24"/>
          <w:lang w:val="sk-SK"/>
        </w:rPr>
        <w:t>Trieda: 7.A</w:t>
      </w:r>
      <w:r w:rsidR="00D17A5F" w:rsidRPr="008C65D2">
        <w:rPr>
          <w:rStyle w:val="FontStyle35"/>
          <w:rFonts w:ascii="Times New Roman" w:hAnsi="Times New Roman"/>
          <w:sz w:val="24"/>
          <w:szCs w:val="24"/>
          <w:lang w:val="sk-SK"/>
        </w:rPr>
        <w:t>, 7.C</w:t>
      </w:r>
      <w:r w:rsidR="00AB1DBC" w:rsidRPr="008C65D2">
        <w:rPr>
          <w:rStyle w:val="FontStyle35"/>
          <w:rFonts w:ascii="Times New Roman" w:hAnsi="Times New Roman"/>
          <w:sz w:val="24"/>
          <w:szCs w:val="24"/>
          <w:lang w:val="sk-SK"/>
        </w:rPr>
        <w:tab/>
      </w:r>
      <w:r w:rsidR="00AB1DBC" w:rsidRPr="008C65D2">
        <w:rPr>
          <w:rStyle w:val="FontStyle35"/>
          <w:rFonts w:ascii="Times New Roman" w:hAnsi="Times New Roman"/>
          <w:sz w:val="24"/>
          <w:szCs w:val="24"/>
          <w:lang w:val="sk-SK"/>
        </w:rPr>
        <w:tab/>
      </w:r>
      <w:r w:rsidR="00AB1DBC" w:rsidRPr="008C65D2">
        <w:rPr>
          <w:rStyle w:val="FontStyle35"/>
          <w:rFonts w:ascii="Times New Roman" w:hAnsi="Times New Roman"/>
          <w:sz w:val="24"/>
          <w:szCs w:val="24"/>
          <w:lang w:val="sk-SK"/>
        </w:rPr>
        <w:tab/>
      </w:r>
      <w:r w:rsidR="00AB1DBC" w:rsidRPr="008C65D2">
        <w:rPr>
          <w:rStyle w:val="FontStyle35"/>
          <w:rFonts w:ascii="Times New Roman" w:hAnsi="Times New Roman"/>
          <w:sz w:val="24"/>
          <w:szCs w:val="24"/>
          <w:lang w:val="sk-SK"/>
        </w:rPr>
        <w:tab/>
      </w:r>
      <w:r w:rsidR="00AB1DBC" w:rsidRPr="008C65D2">
        <w:rPr>
          <w:rStyle w:val="FontStyle35"/>
          <w:rFonts w:ascii="Times New Roman" w:hAnsi="Times New Roman"/>
          <w:sz w:val="24"/>
          <w:szCs w:val="24"/>
          <w:lang w:val="sk-SK"/>
        </w:rPr>
        <w:tab/>
      </w:r>
      <w:r w:rsidR="00AB1DBC" w:rsidRPr="008C65D2">
        <w:rPr>
          <w:rStyle w:val="FontStyle35"/>
          <w:rFonts w:ascii="Times New Roman" w:hAnsi="Times New Roman"/>
          <w:sz w:val="24"/>
          <w:szCs w:val="24"/>
          <w:lang w:val="sk-SK"/>
        </w:rPr>
        <w:tab/>
      </w:r>
      <w:r w:rsidR="00AB1DBC" w:rsidRPr="008C65D2">
        <w:rPr>
          <w:rStyle w:val="FontStyle35"/>
          <w:rFonts w:ascii="Times New Roman" w:hAnsi="Times New Roman"/>
          <w:sz w:val="24"/>
          <w:szCs w:val="24"/>
          <w:lang w:val="sk-SK"/>
        </w:rPr>
        <w:tab/>
      </w:r>
      <w:r w:rsidR="00AB1DBC" w:rsidRPr="008C65D2">
        <w:rPr>
          <w:rStyle w:val="FontStyle35"/>
          <w:rFonts w:ascii="Times New Roman" w:hAnsi="Times New Roman"/>
          <w:sz w:val="24"/>
          <w:szCs w:val="24"/>
          <w:lang w:val="sk-SK"/>
        </w:rPr>
        <w:tab/>
      </w:r>
      <w:r w:rsidR="00AB1DBC" w:rsidRPr="008C65D2">
        <w:rPr>
          <w:rStyle w:val="FontStyle35"/>
          <w:rFonts w:ascii="Times New Roman" w:hAnsi="Times New Roman"/>
          <w:sz w:val="24"/>
          <w:szCs w:val="24"/>
          <w:lang w:val="sk-SK"/>
        </w:rPr>
        <w:tab/>
      </w:r>
      <w:r w:rsidR="00AB1DBC" w:rsidRPr="008C65D2">
        <w:rPr>
          <w:rStyle w:val="FontStyle35"/>
          <w:rFonts w:ascii="Times New Roman" w:hAnsi="Times New Roman"/>
          <w:sz w:val="24"/>
          <w:szCs w:val="24"/>
          <w:lang w:val="sk-SK"/>
        </w:rPr>
        <w:tab/>
      </w:r>
      <w:r w:rsidR="00AB1DBC" w:rsidRPr="008C65D2">
        <w:rPr>
          <w:rStyle w:val="FontStyle35"/>
          <w:rFonts w:ascii="Times New Roman" w:hAnsi="Times New Roman"/>
          <w:sz w:val="24"/>
          <w:szCs w:val="24"/>
          <w:lang w:val="sk-SK"/>
        </w:rPr>
        <w:tab/>
      </w:r>
      <w:r w:rsidR="00614CCA" w:rsidRPr="008C65D2">
        <w:rPr>
          <w:rStyle w:val="FontStyle35"/>
          <w:rFonts w:ascii="Times New Roman" w:hAnsi="Times New Roman"/>
          <w:sz w:val="24"/>
          <w:szCs w:val="24"/>
          <w:lang w:val="sk-SK"/>
        </w:rPr>
        <w:t xml:space="preserve">Vyučujúci: Mgr. Róbert </w:t>
      </w:r>
      <w:proofErr w:type="spellStart"/>
      <w:r w:rsidR="00614CCA" w:rsidRPr="008C65D2">
        <w:rPr>
          <w:rStyle w:val="FontStyle35"/>
          <w:rFonts w:ascii="Times New Roman" w:hAnsi="Times New Roman"/>
          <w:sz w:val="24"/>
          <w:szCs w:val="24"/>
          <w:lang w:val="sk-SK"/>
        </w:rPr>
        <w:t>Horan</w:t>
      </w:r>
      <w:proofErr w:type="spellEnd"/>
    </w:p>
    <w:p w:rsidR="006A3DC0" w:rsidRDefault="006A3DC0" w:rsidP="004C039E">
      <w:pPr>
        <w:jc w:val="center"/>
        <w:rPr>
          <w:rFonts w:eastAsia="Calibri"/>
          <w:b/>
          <w:bCs/>
          <w:lang w:eastAsia="en-US"/>
        </w:rPr>
      </w:pPr>
      <w:r w:rsidRPr="006A3DC0">
        <w:rPr>
          <w:rFonts w:eastAsia="Calibri"/>
          <w:b/>
          <w:bCs/>
          <w:lang w:eastAsia="en-US"/>
        </w:rPr>
        <w:lastRenderedPageBreak/>
        <w:t xml:space="preserve">Tematický výchovno-vzdelávací plán z fyziky pre 7. </w:t>
      </w:r>
      <w:r>
        <w:rPr>
          <w:rFonts w:eastAsia="Calibri"/>
          <w:b/>
          <w:bCs/>
          <w:lang w:eastAsia="en-US"/>
        </w:rPr>
        <w:t>r</w:t>
      </w:r>
      <w:r w:rsidRPr="006A3DC0">
        <w:rPr>
          <w:rFonts w:eastAsia="Calibri"/>
          <w:b/>
          <w:bCs/>
          <w:lang w:eastAsia="en-US"/>
        </w:rPr>
        <w:t>očník ZŠ</w:t>
      </w:r>
    </w:p>
    <w:p w:rsidR="006A3DC0" w:rsidRPr="004A38D8" w:rsidRDefault="006A3DC0" w:rsidP="006A3DC0">
      <w:pPr>
        <w:rPr>
          <w:rFonts w:eastAsia="Calibri"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Trieda: </w:t>
      </w:r>
      <w:r w:rsidRPr="006A3DC0">
        <w:rPr>
          <w:rFonts w:eastAsia="Calibri"/>
          <w:bCs/>
          <w:lang w:eastAsia="en-US"/>
        </w:rPr>
        <w:t>7.A</w:t>
      </w:r>
      <w:r w:rsidR="00D17A5F">
        <w:rPr>
          <w:rFonts w:eastAsia="Calibri"/>
          <w:bCs/>
          <w:lang w:eastAsia="en-US"/>
        </w:rPr>
        <w:t>, 7.C</w:t>
      </w:r>
      <w:r w:rsidR="00917284">
        <w:rPr>
          <w:rFonts w:eastAsia="Calibri"/>
          <w:bCs/>
          <w:lang w:eastAsia="en-US"/>
        </w:rPr>
        <w:tab/>
      </w:r>
      <w:r w:rsidR="00917284">
        <w:rPr>
          <w:rFonts w:eastAsia="Calibri"/>
          <w:bCs/>
          <w:lang w:eastAsia="en-US"/>
        </w:rPr>
        <w:tab/>
      </w:r>
      <w:r w:rsidR="00917284">
        <w:rPr>
          <w:rFonts w:eastAsia="Calibri"/>
          <w:bCs/>
          <w:lang w:eastAsia="en-US"/>
        </w:rPr>
        <w:tab/>
      </w:r>
      <w:r w:rsidR="00917284">
        <w:rPr>
          <w:rFonts w:eastAsia="Calibri"/>
          <w:bCs/>
          <w:lang w:eastAsia="en-US"/>
        </w:rPr>
        <w:tab/>
      </w:r>
      <w:r w:rsidR="00917284">
        <w:rPr>
          <w:rFonts w:eastAsia="Calibri"/>
          <w:bCs/>
          <w:lang w:eastAsia="en-US"/>
        </w:rPr>
        <w:tab/>
      </w:r>
      <w:r w:rsidR="00917284">
        <w:rPr>
          <w:rFonts w:eastAsia="Calibri"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 xml:space="preserve">Školský rok </w:t>
      </w:r>
      <w:r w:rsidRPr="006A3DC0">
        <w:rPr>
          <w:rFonts w:eastAsia="Calibri"/>
          <w:bCs/>
          <w:lang w:eastAsia="en-US"/>
        </w:rPr>
        <w:t>20</w:t>
      </w:r>
      <w:r w:rsidR="00401E40">
        <w:rPr>
          <w:rFonts w:eastAsia="Calibri"/>
          <w:bCs/>
          <w:lang w:eastAsia="en-US"/>
        </w:rPr>
        <w:t>2</w:t>
      </w:r>
      <w:r w:rsidR="001E2540">
        <w:rPr>
          <w:rFonts w:eastAsia="Calibri"/>
          <w:bCs/>
          <w:lang w:eastAsia="en-US"/>
        </w:rPr>
        <w:t>6</w:t>
      </w:r>
      <w:r w:rsidR="00401E40">
        <w:rPr>
          <w:rFonts w:eastAsia="Calibri"/>
          <w:bCs/>
          <w:lang w:eastAsia="en-US"/>
        </w:rPr>
        <w:t>/202</w:t>
      </w:r>
      <w:r w:rsidR="001E2540">
        <w:rPr>
          <w:rFonts w:eastAsia="Calibri"/>
          <w:bCs/>
          <w:lang w:eastAsia="en-US"/>
        </w:rPr>
        <w:t>7</w:t>
      </w:r>
      <w:bookmarkStart w:id="0" w:name="_GoBack"/>
      <w:bookmarkEnd w:id="0"/>
      <w:r w:rsidR="00917284">
        <w:rPr>
          <w:rFonts w:eastAsia="Calibri"/>
          <w:bCs/>
          <w:lang w:eastAsia="en-US"/>
        </w:rPr>
        <w:tab/>
      </w:r>
      <w:r w:rsidR="00917284">
        <w:rPr>
          <w:rFonts w:eastAsia="Calibri"/>
          <w:bCs/>
          <w:lang w:eastAsia="en-US"/>
        </w:rPr>
        <w:tab/>
      </w:r>
      <w:r w:rsidR="00917284">
        <w:rPr>
          <w:rFonts w:eastAsia="Calibri"/>
          <w:bCs/>
          <w:lang w:eastAsia="en-US"/>
        </w:rPr>
        <w:tab/>
      </w:r>
      <w:r w:rsidR="00917284">
        <w:rPr>
          <w:rFonts w:eastAsia="Calibri"/>
          <w:bCs/>
          <w:lang w:eastAsia="en-US"/>
        </w:rPr>
        <w:tab/>
      </w:r>
      <w:r w:rsidR="00917284">
        <w:rPr>
          <w:rFonts w:eastAsia="Calibri"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 xml:space="preserve">Vyučujúci: </w:t>
      </w:r>
      <w:r w:rsidRPr="006A3DC0">
        <w:rPr>
          <w:rFonts w:eastAsia="Calibri"/>
          <w:bCs/>
          <w:lang w:eastAsia="en-US"/>
        </w:rPr>
        <w:t xml:space="preserve">Mgr. </w:t>
      </w:r>
      <w:r w:rsidR="00151F21">
        <w:rPr>
          <w:rFonts w:eastAsia="Calibri"/>
          <w:bCs/>
          <w:lang w:eastAsia="en-US"/>
        </w:rPr>
        <w:t xml:space="preserve">Róbert </w:t>
      </w:r>
      <w:proofErr w:type="spellStart"/>
      <w:r w:rsidR="00151F21">
        <w:rPr>
          <w:rFonts w:eastAsia="Calibri"/>
          <w:bCs/>
          <w:lang w:eastAsia="en-US"/>
        </w:rPr>
        <w:t>Horan</w:t>
      </w:r>
      <w:proofErr w:type="spellEnd"/>
    </w:p>
    <w:tbl>
      <w:tblPr>
        <w:tblW w:w="15919" w:type="dxa"/>
        <w:tblInd w:w="-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75"/>
        <w:gridCol w:w="2836"/>
        <w:gridCol w:w="142"/>
        <w:gridCol w:w="2409"/>
        <w:gridCol w:w="2835"/>
        <w:gridCol w:w="2616"/>
        <w:gridCol w:w="78"/>
        <w:gridCol w:w="2268"/>
        <w:gridCol w:w="2221"/>
      </w:tblGrid>
      <w:tr w:rsidR="004F3759" w:rsidTr="00D5393D">
        <w:trPr>
          <w:cantSplit/>
          <w:trHeight w:val="1692"/>
        </w:trPr>
        <w:tc>
          <w:tcPr>
            <w:tcW w:w="514" w:type="dxa"/>
            <w:gridSpan w:val="2"/>
            <w:shd w:val="clear" w:color="auto" w:fill="FFFF00"/>
            <w:textDirection w:val="btLr"/>
          </w:tcPr>
          <w:p w:rsidR="004F3759" w:rsidRDefault="00A60919" w:rsidP="00A60919">
            <w:pPr>
              <w:ind w:left="113" w:right="-51"/>
              <w:jc w:val="center"/>
              <w:rPr>
                <w:b/>
              </w:rPr>
            </w:pPr>
            <w:r>
              <w:rPr>
                <w:b/>
              </w:rPr>
              <w:t>M</w:t>
            </w:r>
            <w:r w:rsidR="004F3759">
              <w:rPr>
                <w:b/>
              </w:rPr>
              <w:t>esiac</w:t>
            </w:r>
          </w:p>
        </w:tc>
        <w:tc>
          <w:tcPr>
            <w:tcW w:w="2836" w:type="dxa"/>
            <w:shd w:val="clear" w:color="auto" w:fill="FFFF00"/>
            <w:vAlign w:val="center"/>
          </w:tcPr>
          <w:p w:rsidR="004F3759" w:rsidRDefault="004F3759" w:rsidP="00A60919">
            <w:pPr>
              <w:jc w:val="center"/>
              <w:rPr>
                <w:b/>
              </w:rPr>
            </w:pPr>
            <w:r>
              <w:rPr>
                <w:b/>
              </w:rPr>
              <w:t>Tematický okruh</w:t>
            </w:r>
          </w:p>
          <w:p w:rsidR="004F3759" w:rsidRDefault="004F3759" w:rsidP="00A60919">
            <w:pPr>
              <w:jc w:val="center"/>
              <w:rPr>
                <w:b/>
              </w:rPr>
            </w:pPr>
            <w:r>
              <w:rPr>
                <w:b/>
              </w:rPr>
              <w:t>Téma</w:t>
            </w:r>
          </w:p>
        </w:tc>
        <w:tc>
          <w:tcPr>
            <w:tcW w:w="2551" w:type="dxa"/>
            <w:gridSpan w:val="2"/>
            <w:shd w:val="clear" w:color="auto" w:fill="FFFF00"/>
            <w:vAlign w:val="center"/>
          </w:tcPr>
          <w:p w:rsidR="004F3759" w:rsidRDefault="004F3759" w:rsidP="00A60919">
            <w:pPr>
              <w:jc w:val="center"/>
              <w:rPr>
                <w:b/>
              </w:rPr>
            </w:pPr>
            <w:r>
              <w:rPr>
                <w:b/>
              </w:rPr>
              <w:t>Plánované činnosti, doplnkový materiál</w:t>
            </w:r>
          </w:p>
        </w:tc>
        <w:tc>
          <w:tcPr>
            <w:tcW w:w="2835" w:type="dxa"/>
            <w:shd w:val="clear" w:color="auto" w:fill="FFFF00"/>
            <w:vAlign w:val="center"/>
          </w:tcPr>
          <w:p w:rsidR="004F3759" w:rsidRDefault="004F3759" w:rsidP="00A60919">
            <w:pPr>
              <w:jc w:val="center"/>
              <w:rPr>
                <w:b/>
              </w:rPr>
            </w:pPr>
            <w:r>
              <w:rPr>
                <w:b/>
              </w:rPr>
              <w:t>Výstup (výkonový štandard)</w:t>
            </w:r>
          </w:p>
        </w:tc>
        <w:tc>
          <w:tcPr>
            <w:tcW w:w="2616" w:type="dxa"/>
            <w:shd w:val="clear" w:color="auto" w:fill="FFFF00"/>
            <w:vAlign w:val="center"/>
          </w:tcPr>
          <w:p w:rsidR="004F3759" w:rsidRDefault="004F3759" w:rsidP="00A60919">
            <w:pPr>
              <w:jc w:val="center"/>
              <w:rPr>
                <w:b/>
              </w:rPr>
            </w:pPr>
            <w:r>
              <w:rPr>
                <w:b/>
              </w:rPr>
              <w:t>Kompetencie z oblasti:</w:t>
            </w:r>
          </w:p>
        </w:tc>
        <w:tc>
          <w:tcPr>
            <w:tcW w:w="2346" w:type="dxa"/>
            <w:gridSpan w:val="2"/>
            <w:shd w:val="clear" w:color="auto" w:fill="FFFF00"/>
            <w:vAlign w:val="center"/>
          </w:tcPr>
          <w:p w:rsidR="004F3759" w:rsidRDefault="004F3759" w:rsidP="00A60919">
            <w:pPr>
              <w:jc w:val="center"/>
              <w:rPr>
                <w:b/>
              </w:rPr>
            </w:pPr>
            <w:r>
              <w:rPr>
                <w:b/>
              </w:rPr>
              <w:t>Pojmová mapa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4F3759" w:rsidRDefault="004F3759" w:rsidP="00A60919">
            <w:pPr>
              <w:tabs>
                <w:tab w:val="left" w:pos="1716"/>
              </w:tabs>
              <w:ind w:right="63"/>
              <w:jc w:val="center"/>
              <w:rPr>
                <w:b/>
              </w:rPr>
            </w:pPr>
            <w:r>
              <w:rPr>
                <w:b/>
              </w:rPr>
              <w:t>Prierezová téma</w:t>
            </w:r>
          </w:p>
          <w:p w:rsidR="004F3759" w:rsidRDefault="004F3759" w:rsidP="00A60919">
            <w:pPr>
              <w:tabs>
                <w:tab w:val="left" w:pos="1716"/>
              </w:tabs>
              <w:ind w:right="6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Medzipredmetové</w:t>
            </w:r>
            <w:proofErr w:type="spellEnd"/>
            <w:r>
              <w:rPr>
                <w:b/>
              </w:rPr>
              <w:t xml:space="preserve"> väzby</w:t>
            </w:r>
          </w:p>
        </w:tc>
      </w:tr>
      <w:tr w:rsidR="004F3759" w:rsidTr="00D5393D">
        <w:trPr>
          <w:cantSplit/>
          <w:trHeight w:val="827"/>
        </w:trPr>
        <w:tc>
          <w:tcPr>
            <w:tcW w:w="514" w:type="dxa"/>
            <w:gridSpan w:val="2"/>
            <w:tcBorders>
              <w:bottom w:val="nil"/>
              <w:right w:val="nil"/>
            </w:tcBorders>
          </w:tcPr>
          <w:p w:rsidR="004F3759" w:rsidRDefault="004F3759" w:rsidP="009B73DF"/>
        </w:tc>
        <w:tc>
          <w:tcPr>
            <w:tcW w:w="2836" w:type="dxa"/>
            <w:tcBorders>
              <w:bottom w:val="nil"/>
              <w:right w:val="nil"/>
            </w:tcBorders>
          </w:tcPr>
          <w:p w:rsidR="004F3759" w:rsidRPr="004F3759" w:rsidRDefault="004F3759" w:rsidP="009B73DF"/>
        </w:tc>
        <w:tc>
          <w:tcPr>
            <w:tcW w:w="2551" w:type="dxa"/>
            <w:gridSpan w:val="2"/>
            <w:tcBorders>
              <w:bottom w:val="nil"/>
              <w:right w:val="nil"/>
            </w:tcBorders>
          </w:tcPr>
          <w:p w:rsidR="004F3759" w:rsidRPr="00923516" w:rsidRDefault="004F3759" w:rsidP="009B73DF"/>
        </w:tc>
        <w:tc>
          <w:tcPr>
            <w:tcW w:w="2835" w:type="dxa"/>
            <w:tcBorders>
              <w:bottom w:val="nil"/>
              <w:right w:val="single" w:sz="4" w:space="0" w:color="auto"/>
            </w:tcBorders>
          </w:tcPr>
          <w:p w:rsidR="004F3759" w:rsidRPr="00923516" w:rsidRDefault="004F3759" w:rsidP="009B73DF">
            <w:r w:rsidRPr="00923516">
              <w:rPr>
                <w:sz w:val="22"/>
                <w:szCs w:val="22"/>
              </w:rPr>
              <w:t>Žiak vie:</w:t>
            </w:r>
          </w:p>
        </w:tc>
        <w:tc>
          <w:tcPr>
            <w:tcW w:w="2616" w:type="dxa"/>
            <w:vMerge w:val="restart"/>
            <w:tcBorders>
              <w:left w:val="single" w:sz="4" w:space="0" w:color="auto"/>
            </w:tcBorders>
          </w:tcPr>
          <w:p w:rsidR="004F3759" w:rsidRPr="004F3759" w:rsidRDefault="004F3759" w:rsidP="009B73DF">
            <w:pPr>
              <w:rPr>
                <w:b/>
                <w:bCs/>
              </w:rPr>
            </w:pPr>
          </w:p>
          <w:p w:rsidR="004F3759" w:rsidRPr="004F3759" w:rsidRDefault="004F3759" w:rsidP="009B73DF">
            <w:pPr>
              <w:rPr>
                <w:b/>
                <w:bCs/>
              </w:rPr>
            </w:pPr>
            <w:r w:rsidRPr="004F3759">
              <w:rPr>
                <w:b/>
                <w:bCs/>
                <w:sz w:val="22"/>
                <w:szCs w:val="22"/>
              </w:rPr>
              <w:t>poznávacej (kognitívnej)</w:t>
            </w:r>
          </w:p>
          <w:p w:rsidR="004F3759" w:rsidRPr="004F3759" w:rsidRDefault="004F3759" w:rsidP="009B73DF">
            <w:pPr>
              <w:rPr>
                <w:b/>
                <w:bCs/>
              </w:rPr>
            </w:pPr>
          </w:p>
          <w:p w:rsidR="004F3759" w:rsidRPr="004F3759" w:rsidRDefault="004F3759" w:rsidP="009B73DF">
            <w:pPr>
              <w:rPr>
                <w:b/>
                <w:bCs/>
                <w:lang w:val="cs-CZ" w:eastAsia="en-US"/>
              </w:rPr>
            </w:pPr>
          </w:p>
          <w:p w:rsidR="004F3759" w:rsidRPr="004F3759" w:rsidRDefault="004F3759" w:rsidP="004F3759">
            <w:pPr>
              <w:numPr>
                <w:ilvl w:val="0"/>
                <w:numId w:val="4"/>
              </w:numPr>
            </w:pPr>
            <w:r w:rsidRPr="004F3759">
              <w:rPr>
                <w:sz w:val="22"/>
                <w:szCs w:val="22"/>
              </w:rPr>
              <w:t>aplikovať model empirického poznávania,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</w:pPr>
            <w:r w:rsidRPr="004F3759">
              <w:rPr>
                <w:sz w:val="22"/>
                <w:szCs w:val="22"/>
              </w:rPr>
              <w:t>rozvíjať abstraktné myslenie upevňovaním vzťahu: reálne meranie – grafické zobrazenie,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</w:pPr>
            <w:r w:rsidRPr="004F3759">
              <w:rPr>
                <w:sz w:val="22"/>
                <w:szCs w:val="22"/>
              </w:rPr>
              <w:t xml:space="preserve">aplikovať poznatky pri zostrojení modelov,     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</w:pPr>
            <w:r w:rsidRPr="004F3759">
              <w:rPr>
                <w:sz w:val="22"/>
                <w:szCs w:val="22"/>
              </w:rPr>
              <w:t xml:space="preserve">tvorivo využiť </w:t>
            </w:r>
          </w:p>
          <w:p w:rsidR="004F3759" w:rsidRPr="004F3759" w:rsidRDefault="004F3759" w:rsidP="00923516">
            <w:pPr>
              <w:ind w:left="318" w:hanging="318"/>
            </w:pPr>
            <w:r w:rsidRPr="004F3759">
              <w:rPr>
                <w:sz w:val="22"/>
                <w:szCs w:val="22"/>
              </w:rPr>
              <w:t xml:space="preserve">      vedomosti pri riešení problémov,</w:t>
            </w:r>
          </w:p>
          <w:p w:rsidR="004F3759" w:rsidRPr="004F3759" w:rsidRDefault="004F3759" w:rsidP="009B73DF"/>
          <w:p w:rsidR="004F3759" w:rsidRPr="004F3759" w:rsidRDefault="004F3759" w:rsidP="009B73DF"/>
          <w:p w:rsidR="004F3759" w:rsidRPr="004F3759" w:rsidRDefault="004F3759" w:rsidP="009B73DF"/>
          <w:p w:rsidR="004F3759" w:rsidRPr="004F3759" w:rsidRDefault="004F3759" w:rsidP="009B73DF"/>
          <w:p w:rsidR="004F3759" w:rsidRPr="004F3759" w:rsidRDefault="004F3759" w:rsidP="009B73DF">
            <w:pPr>
              <w:rPr>
                <w:b/>
                <w:bCs/>
              </w:rPr>
            </w:pPr>
            <w:r w:rsidRPr="004F3759">
              <w:rPr>
                <w:b/>
                <w:bCs/>
                <w:sz w:val="22"/>
                <w:szCs w:val="22"/>
              </w:rPr>
              <w:t>komunikačnej –</w:t>
            </w:r>
          </w:p>
          <w:p w:rsidR="004F3759" w:rsidRPr="004F3759" w:rsidRDefault="004F3759" w:rsidP="009B73DF">
            <w:pPr>
              <w:rPr>
                <w:b/>
                <w:bCs/>
              </w:rPr>
            </w:pPr>
          </w:p>
          <w:p w:rsidR="004F3759" w:rsidRPr="004F3759" w:rsidRDefault="004F3759" w:rsidP="009B73DF">
            <w:pPr>
              <w:rPr>
                <w:b/>
                <w:bCs/>
              </w:rPr>
            </w:pPr>
          </w:p>
          <w:p w:rsidR="004F3759" w:rsidRPr="004F3759" w:rsidRDefault="004F3759" w:rsidP="004F3759">
            <w:pPr>
              <w:numPr>
                <w:ilvl w:val="0"/>
                <w:numId w:val="4"/>
              </w:numPr>
            </w:pPr>
            <w:r w:rsidRPr="004F3759">
              <w:rPr>
                <w:sz w:val="22"/>
                <w:szCs w:val="22"/>
              </w:rPr>
              <w:t xml:space="preserve">zaznamenať pozorovania a merania do tabuľky, 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  <w:rPr>
                <w:lang w:eastAsia="en-US"/>
              </w:rPr>
            </w:pPr>
            <w:r w:rsidRPr="004F3759">
              <w:rPr>
                <w:sz w:val="22"/>
                <w:szCs w:val="22"/>
              </w:rPr>
              <w:t>pokusom ilustrovať premeny skupenstva látok,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</w:pPr>
            <w:r w:rsidRPr="004F3759">
              <w:rPr>
                <w:sz w:val="22"/>
                <w:szCs w:val="22"/>
              </w:rPr>
              <w:t>spracovať namerané hodnoty formou grafu (PC),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</w:pPr>
            <w:r w:rsidRPr="004F3759">
              <w:rPr>
                <w:sz w:val="22"/>
                <w:szCs w:val="22"/>
              </w:rPr>
              <w:t>prezentovať výsledky pozorovania a merania,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</w:pPr>
            <w:r w:rsidRPr="004F3759">
              <w:rPr>
                <w:sz w:val="22"/>
                <w:szCs w:val="22"/>
              </w:rPr>
              <w:t>podieľať sa na práci v tíme,</w:t>
            </w:r>
          </w:p>
          <w:p w:rsidR="004F3759" w:rsidRPr="004F3759" w:rsidRDefault="004F3759" w:rsidP="009B73DF"/>
          <w:p w:rsidR="004F3759" w:rsidRPr="004F3759" w:rsidRDefault="004F3759" w:rsidP="009B73DF"/>
          <w:p w:rsidR="004F3759" w:rsidRPr="004F3759" w:rsidRDefault="004F3759" w:rsidP="009B73DF"/>
          <w:p w:rsidR="004F3759" w:rsidRPr="004F3759" w:rsidRDefault="004F3759" w:rsidP="009B73DF"/>
          <w:p w:rsidR="004F3759" w:rsidRPr="004F3759" w:rsidRDefault="004F3759" w:rsidP="009B73DF"/>
          <w:p w:rsidR="004F3759" w:rsidRPr="004F3759" w:rsidRDefault="004F3759" w:rsidP="009B73DF"/>
          <w:p w:rsidR="004F3759" w:rsidRPr="004F3759" w:rsidRDefault="004F3759" w:rsidP="009B73DF"/>
          <w:p w:rsidR="004F3759" w:rsidRPr="004F3759" w:rsidRDefault="004F3759" w:rsidP="009B73DF">
            <w:pPr>
              <w:rPr>
                <w:b/>
                <w:bCs/>
              </w:rPr>
            </w:pPr>
            <w:r w:rsidRPr="004F3759">
              <w:rPr>
                <w:b/>
                <w:bCs/>
                <w:sz w:val="22"/>
                <w:szCs w:val="22"/>
              </w:rPr>
              <w:t>interpersonálnej-</w:t>
            </w:r>
          </w:p>
          <w:p w:rsidR="004F3759" w:rsidRPr="004F3759" w:rsidRDefault="004F3759" w:rsidP="009B73DF"/>
          <w:p w:rsidR="004F3759" w:rsidRPr="004F3759" w:rsidRDefault="004F3759" w:rsidP="004F3759">
            <w:pPr>
              <w:numPr>
                <w:ilvl w:val="0"/>
                <w:numId w:val="4"/>
              </w:numPr>
            </w:pPr>
            <w:r w:rsidRPr="004F3759">
              <w:rPr>
                <w:sz w:val="22"/>
                <w:szCs w:val="22"/>
              </w:rPr>
              <w:t xml:space="preserve">kooperovať vo dvojici, </w:t>
            </w:r>
          </w:p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      prípadne v skupine,</w:t>
            </w:r>
          </w:p>
          <w:p w:rsidR="004F3759" w:rsidRPr="004F3759" w:rsidRDefault="004F3759" w:rsidP="009B73DF"/>
          <w:p w:rsidR="004F3759" w:rsidRPr="004F3759" w:rsidRDefault="004F3759" w:rsidP="009B73DF">
            <w:pPr>
              <w:rPr>
                <w:b/>
                <w:bCs/>
              </w:rPr>
            </w:pPr>
            <w:proofErr w:type="spellStart"/>
            <w:r w:rsidRPr="004F3759">
              <w:rPr>
                <w:b/>
                <w:bCs/>
                <w:sz w:val="22"/>
                <w:szCs w:val="22"/>
              </w:rPr>
              <w:t>intrapersonálnej</w:t>
            </w:r>
            <w:proofErr w:type="spellEnd"/>
            <w:r w:rsidRPr="004F3759">
              <w:rPr>
                <w:b/>
                <w:bCs/>
                <w:sz w:val="22"/>
                <w:szCs w:val="22"/>
              </w:rPr>
              <w:t xml:space="preserve"> –</w:t>
            </w:r>
          </w:p>
          <w:p w:rsidR="004F3759" w:rsidRPr="004F3759" w:rsidRDefault="004F3759" w:rsidP="009B73DF">
            <w:pPr>
              <w:rPr>
                <w:b/>
                <w:bCs/>
              </w:rPr>
            </w:pPr>
          </w:p>
          <w:p w:rsidR="004F3759" w:rsidRPr="004F3759" w:rsidRDefault="004F3759" w:rsidP="009B73DF">
            <w:pPr>
              <w:rPr>
                <w:b/>
              </w:rPr>
            </w:pPr>
            <w:r w:rsidRPr="004F3759">
              <w:rPr>
                <w:b/>
                <w:bCs/>
                <w:sz w:val="22"/>
                <w:szCs w:val="22"/>
              </w:rPr>
              <w:t xml:space="preserve">-    </w:t>
            </w:r>
            <w:r w:rsidR="004C039E">
              <w:rPr>
                <w:sz w:val="22"/>
                <w:szCs w:val="22"/>
              </w:rPr>
              <w:t xml:space="preserve">schopnosť </w:t>
            </w:r>
            <w:proofErr w:type="spellStart"/>
            <w:r w:rsidRPr="004F3759">
              <w:rPr>
                <w:sz w:val="22"/>
                <w:szCs w:val="22"/>
              </w:rPr>
              <w:t>sebaregulácie</w:t>
            </w:r>
            <w:proofErr w:type="spellEnd"/>
          </w:p>
        </w:tc>
        <w:tc>
          <w:tcPr>
            <w:tcW w:w="2346" w:type="dxa"/>
            <w:gridSpan w:val="2"/>
            <w:vMerge w:val="restart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lastRenderedPageBreak/>
              <w:t>Experiment, pozorovanie, vysvetlenie, dôkaz.</w:t>
            </w:r>
          </w:p>
        </w:tc>
        <w:tc>
          <w:tcPr>
            <w:tcW w:w="2221" w:type="dxa"/>
            <w:vMerge w:val="restart"/>
            <w:vAlign w:val="center"/>
          </w:tcPr>
          <w:p w:rsidR="004F3759" w:rsidRPr="004F3759" w:rsidRDefault="004F3759" w:rsidP="009B73DF">
            <w:pPr>
              <w:tabs>
                <w:tab w:val="left" w:pos="1716"/>
              </w:tabs>
              <w:ind w:right="63"/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Zo súboru prierezových tém sa vo vyučovaní budú rozvíjať predovšetkým:</w:t>
            </w:r>
          </w:p>
        </w:tc>
      </w:tr>
      <w:tr w:rsidR="004F3759" w:rsidTr="00D5393D">
        <w:trPr>
          <w:cantSplit/>
          <w:trHeight w:val="827"/>
        </w:trPr>
        <w:tc>
          <w:tcPr>
            <w:tcW w:w="514" w:type="dxa"/>
            <w:gridSpan w:val="2"/>
            <w:tcBorders>
              <w:top w:val="nil"/>
              <w:bottom w:val="nil"/>
            </w:tcBorders>
          </w:tcPr>
          <w:p w:rsidR="004F3759" w:rsidRDefault="004F3759" w:rsidP="009B73DF">
            <w:pPr>
              <w:ind w:right="-81"/>
              <w:rPr>
                <w:b/>
              </w:rPr>
            </w:pPr>
          </w:p>
        </w:tc>
        <w:tc>
          <w:tcPr>
            <w:tcW w:w="2836" w:type="dxa"/>
            <w:tcBorders>
              <w:top w:val="nil"/>
            </w:tcBorders>
            <w:tcMar>
              <w:left w:w="28" w:type="dxa"/>
              <w:right w:w="0" w:type="dxa"/>
            </w:tcMar>
          </w:tcPr>
          <w:p w:rsidR="004F3759" w:rsidRPr="00151F21" w:rsidRDefault="00103575" w:rsidP="00103575">
            <w:pPr>
              <w:numPr>
                <w:ilvl w:val="0"/>
                <w:numId w:val="1"/>
              </w:numPr>
              <w:tabs>
                <w:tab w:val="clear" w:pos="720"/>
                <w:tab w:val="num" w:pos="191"/>
              </w:tabs>
              <w:ind w:left="191" w:hanging="180"/>
              <w:jc w:val="center"/>
              <w:rPr>
                <w:b/>
                <w:sz w:val="20"/>
                <w:szCs w:val="20"/>
              </w:rPr>
            </w:pPr>
            <w:r w:rsidRPr="00151F21">
              <w:rPr>
                <w:b/>
                <w:sz w:val="22"/>
                <w:szCs w:val="20"/>
              </w:rPr>
              <w:t>Č</w:t>
            </w:r>
            <w:r w:rsidR="004F3759" w:rsidRPr="00151F21">
              <w:rPr>
                <w:b/>
                <w:sz w:val="22"/>
                <w:szCs w:val="20"/>
              </w:rPr>
              <w:t>o sa budeme učiť</w:t>
            </w:r>
          </w:p>
        </w:tc>
        <w:tc>
          <w:tcPr>
            <w:tcW w:w="2551" w:type="dxa"/>
            <w:gridSpan w:val="2"/>
            <w:tcBorders>
              <w:top w:val="nil"/>
            </w:tcBorders>
          </w:tcPr>
          <w:p w:rsidR="004F3759" w:rsidRPr="00923516" w:rsidRDefault="004F3759" w:rsidP="009B73DF">
            <w:r w:rsidRPr="00923516">
              <w:rPr>
                <w:sz w:val="22"/>
                <w:szCs w:val="22"/>
              </w:rPr>
              <w:t>Motivačné pokusy k obsahu vyučovania</w:t>
            </w:r>
          </w:p>
        </w:tc>
        <w:tc>
          <w:tcPr>
            <w:tcW w:w="2835" w:type="dxa"/>
            <w:tcBorders>
              <w:top w:val="nil"/>
            </w:tcBorders>
          </w:tcPr>
          <w:p w:rsidR="004F3759" w:rsidRPr="00923516" w:rsidRDefault="004F3759" w:rsidP="004F3759">
            <w:pPr>
              <w:numPr>
                <w:ilvl w:val="0"/>
                <w:numId w:val="4"/>
              </w:numPr>
              <w:rPr>
                <w:bCs/>
              </w:rPr>
            </w:pPr>
            <w:r w:rsidRPr="00923516">
              <w:rPr>
                <w:bCs/>
                <w:sz w:val="22"/>
                <w:szCs w:val="22"/>
              </w:rPr>
              <w:t>opísať priebeh jednoduchého</w:t>
            </w:r>
          </w:p>
          <w:p w:rsidR="004F3759" w:rsidRPr="00923516" w:rsidRDefault="004F3759" w:rsidP="009B73DF">
            <w:pPr>
              <w:rPr>
                <w:bCs/>
              </w:rPr>
            </w:pPr>
            <w:r w:rsidRPr="00923516">
              <w:rPr>
                <w:bCs/>
                <w:sz w:val="22"/>
                <w:szCs w:val="22"/>
              </w:rPr>
              <w:t xml:space="preserve">       experimentu,</w:t>
            </w:r>
          </w:p>
          <w:p w:rsidR="004F3759" w:rsidRPr="00923516" w:rsidRDefault="004F3759" w:rsidP="009B73DF">
            <w:pPr>
              <w:ind w:left="360"/>
            </w:pPr>
            <w:r w:rsidRPr="00923516">
              <w:rPr>
                <w:sz w:val="22"/>
                <w:szCs w:val="22"/>
              </w:rPr>
              <w:t>aplikovať vzťah: tvrdenie - dôkaz,</w:t>
            </w:r>
          </w:p>
          <w:p w:rsidR="004F3759" w:rsidRPr="00923516" w:rsidRDefault="004F3759" w:rsidP="009B73DF">
            <w:pPr>
              <w:rPr>
                <w:bCs/>
              </w:rPr>
            </w:pPr>
          </w:p>
        </w:tc>
        <w:tc>
          <w:tcPr>
            <w:tcW w:w="2616" w:type="dxa"/>
            <w:vMerge/>
          </w:tcPr>
          <w:p w:rsidR="004F3759" w:rsidRPr="004F3759" w:rsidRDefault="004F3759" w:rsidP="009B73DF">
            <w:pPr>
              <w:rPr>
                <w:b/>
                <w:sz w:val="20"/>
                <w:szCs w:val="20"/>
              </w:rPr>
            </w:pPr>
          </w:p>
        </w:tc>
        <w:tc>
          <w:tcPr>
            <w:tcW w:w="2346" w:type="dxa"/>
            <w:gridSpan w:val="2"/>
            <w:vMerge/>
          </w:tcPr>
          <w:p w:rsidR="004F3759" w:rsidRPr="004F3759" w:rsidRDefault="004F3759" w:rsidP="009B73DF">
            <w:pPr>
              <w:rPr>
                <w:sz w:val="20"/>
                <w:szCs w:val="20"/>
              </w:rPr>
            </w:pPr>
          </w:p>
        </w:tc>
        <w:tc>
          <w:tcPr>
            <w:tcW w:w="2221" w:type="dxa"/>
            <w:vMerge/>
            <w:vAlign w:val="center"/>
          </w:tcPr>
          <w:p w:rsidR="004F3759" w:rsidRPr="004F3759" w:rsidRDefault="004F3759" w:rsidP="009B73DF">
            <w:pPr>
              <w:tabs>
                <w:tab w:val="left" w:pos="1716"/>
              </w:tabs>
              <w:ind w:right="63"/>
              <w:rPr>
                <w:b/>
                <w:sz w:val="20"/>
                <w:szCs w:val="20"/>
              </w:rPr>
            </w:pPr>
          </w:p>
        </w:tc>
      </w:tr>
      <w:tr w:rsidR="004F3759" w:rsidTr="00103575">
        <w:trPr>
          <w:cantSplit/>
          <w:trHeight w:val="827"/>
        </w:trPr>
        <w:tc>
          <w:tcPr>
            <w:tcW w:w="514" w:type="dxa"/>
            <w:gridSpan w:val="2"/>
            <w:tcBorders>
              <w:top w:val="nil"/>
              <w:bottom w:val="nil"/>
            </w:tcBorders>
          </w:tcPr>
          <w:p w:rsidR="004F3759" w:rsidRDefault="00BC5108" w:rsidP="009B73DF">
            <w:pPr>
              <w:ind w:right="-81"/>
              <w:rPr>
                <w:b/>
              </w:rPr>
            </w:pPr>
            <w:r>
              <w:rPr>
                <w:b/>
              </w:rPr>
              <w:t>IX</w:t>
            </w:r>
          </w:p>
        </w:tc>
        <w:tc>
          <w:tcPr>
            <w:tcW w:w="8222" w:type="dxa"/>
            <w:gridSpan w:val="4"/>
            <w:shd w:val="clear" w:color="auto" w:fill="FFFF00"/>
            <w:tcMar>
              <w:left w:w="28" w:type="dxa"/>
              <w:right w:w="0" w:type="dxa"/>
            </w:tcMar>
            <w:vAlign w:val="center"/>
          </w:tcPr>
          <w:p w:rsidR="004F3759" w:rsidRDefault="004F3759" w:rsidP="009B73DF">
            <w:pPr>
              <w:jc w:val="center"/>
              <w:rPr>
                <w:b/>
                <w:bCs/>
                <w:caps/>
                <w:sz w:val="28"/>
              </w:rPr>
            </w:pPr>
            <w:r>
              <w:rPr>
                <w:b/>
                <w:bCs/>
                <w:sz w:val="28"/>
              </w:rPr>
              <w:t xml:space="preserve">I. </w:t>
            </w:r>
            <w:r>
              <w:rPr>
                <w:b/>
                <w:bCs/>
                <w:caps/>
                <w:sz w:val="28"/>
              </w:rPr>
              <w:t>Teplota.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caps/>
                <w:sz w:val="28"/>
              </w:rPr>
              <w:t>Skúmanie premien skupenstva</w:t>
            </w:r>
          </w:p>
          <w:p w:rsidR="004F3759" w:rsidRDefault="004F3759" w:rsidP="009B73DF">
            <w:pPr>
              <w:jc w:val="center"/>
            </w:pPr>
            <w:r>
              <w:rPr>
                <w:b/>
                <w:bCs/>
                <w:caps/>
                <w:sz w:val="28"/>
              </w:rPr>
              <w:t>látok</w:t>
            </w:r>
          </w:p>
        </w:tc>
        <w:tc>
          <w:tcPr>
            <w:tcW w:w="2616" w:type="dxa"/>
            <w:vMerge/>
          </w:tcPr>
          <w:p w:rsidR="004F3759" w:rsidRDefault="004F3759" w:rsidP="009B73DF">
            <w:pPr>
              <w:rPr>
                <w:b/>
              </w:rPr>
            </w:pPr>
          </w:p>
        </w:tc>
        <w:tc>
          <w:tcPr>
            <w:tcW w:w="4567" w:type="dxa"/>
            <w:gridSpan w:val="3"/>
          </w:tcPr>
          <w:p w:rsidR="004F3759" w:rsidRDefault="004F3759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BC5108" w:rsidTr="00D5393D">
        <w:trPr>
          <w:cantSplit/>
          <w:trHeight w:val="827"/>
        </w:trPr>
        <w:tc>
          <w:tcPr>
            <w:tcW w:w="514" w:type="dxa"/>
            <w:gridSpan w:val="2"/>
            <w:tcBorders>
              <w:top w:val="nil"/>
            </w:tcBorders>
          </w:tcPr>
          <w:p w:rsidR="004F3759" w:rsidRDefault="004F3759" w:rsidP="009B73DF">
            <w:pPr>
              <w:ind w:right="-81"/>
              <w:rPr>
                <w:b/>
              </w:rPr>
            </w:pPr>
          </w:p>
        </w:tc>
        <w:tc>
          <w:tcPr>
            <w:tcW w:w="2836" w:type="dxa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9B73DF">
            <w:pPr>
              <w:ind w:left="11"/>
              <w:rPr>
                <w:b/>
                <w:bCs/>
                <w:lang w:eastAsia="en-US"/>
              </w:rPr>
            </w:pPr>
            <w:r w:rsidRPr="00BC5108">
              <w:rPr>
                <w:b/>
                <w:bCs/>
                <w:sz w:val="22"/>
                <w:szCs w:val="22"/>
                <w:lang w:eastAsia="en-US"/>
              </w:rPr>
              <w:t>2</w:t>
            </w:r>
            <w:r w:rsidR="00151F2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BC5108">
              <w:rPr>
                <w:b/>
                <w:bCs/>
                <w:sz w:val="22"/>
                <w:szCs w:val="22"/>
                <w:lang w:eastAsia="en-US"/>
              </w:rPr>
              <w:t xml:space="preserve"> 3</w:t>
            </w:r>
            <w:r w:rsidR="00151F2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BC5108">
              <w:rPr>
                <w:b/>
                <w:bCs/>
                <w:sz w:val="22"/>
                <w:szCs w:val="22"/>
                <w:lang w:eastAsia="en-US"/>
              </w:rPr>
              <w:t xml:space="preserve"> Meranie teploty </w:t>
            </w:r>
          </w:p>
          <w:p w:rsidR="004F3759" w:rsidRPr="00BC5108" w:rsidRDefault="004F3759" w:rsidP="009B73DF">
            <w:pPr>
              <w:ind w:left="11"/>
              <w:rPr>
                <w:b/>
                <w:bCs/>
                <w:lang w:eastAsia="en-US"/>
              </w:rPr>
            </w:pPr>
            <w:r w:rsidRPr="00BC5108">
              <w:rPr>
                <w:b/>
                <w:bCs/>
                <w:sz w:val="22"/>
                <w:szCs w:val="22"/>
                <w:lang w:eastAsia="en-US"/>
              </w:rPr>
              <w:t xml:space="preserve">        Teplomer</w:t>
            </w:r>
          </w:p>
          <w:p w:rsidR="004F3759" w:rsidRPr="004F3759" w:rsidRDefault="004F3759" w:rsidP="004F3759">
            <w:pPr>
              <w:ind w:left="11"/>
              <w:rPr>
                <w:bCs/>
              </w:rPr>
            </w:pPr>
            <w:r w:rsidRPr="004F3759">
              <w:rPr>
                <w:bCs/>
                <w:sz w:val="22"/>
                <w:szCs w:val="22"/>
                <w:lang w:eastAsia="en-US"/>
              </w:rPr>
              <w:t xml:space="preserve">        </w:t>
            </w:r>
          </w:p>
        </w:tc>
        <w:tc>
          <w:tcPr>
            <w:tcW w:w="2551" w:type="dxa"/>
            <w:gridSpan w:val="2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Celziova a </w:t>
            </w:r>
            <w:proofErr w:type="spellStart"/>
            <w:r w:rsidRPr="004F3759">
              <w:rPr>
                <w:sz w:val="22"/>
                <w:szCs w:val="22"/>
              </w:rPr>
              <w:t>Fahrenheitova</w:t>
            </w:r>
            <w:proofErr w:type="spellEnd"/>
            <w:r w:rsidRPr="004F3759">
              <w:rPr>
                <w:sz w:val="22"/>
                <w:szCs w:val="22"/>
              </w:rPr>
              <w:t>  teplotná stupnica.</w:t>
            </w:r>
          </w:p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Princíp zostrojenia teplotnej stupnice. Odčítavanie teploty. Digitálny teplomer   </w:t>
            </w:r>
          </w:p>
        </w:tc>
        <w:tc>
          <w:tcPr>
            <w:tcW w:w="2835" w:type="dxa"/>
            <w:vMerge w:val="restart"/>
          </w:tcPr>
          <w:p w:rsidR="004F3759" w:rsidRPr="004F3759" w:rsidRDefault="004F3759" w:rsidP="004C039E">
            <w:pPr>
              <w:numPr>
                <w:ilvl w:val="0"/>
                <w:numId w:val="3"/>
              </w:numPr>
              <w:tabs>
                <w:tab w:val="clear" w:pos="720"/>
              </w:tabs>
              <w:ind w:left="459"/>
            </w:pPr>
            <w:r w:rsidRPr="004F3759">
              <w:rPr>
                <w:sz w:val="22"/>
                <w:szCs w:val="22"/>
              </w:rPr>
              <w:t xml:space="preserve">dokázať jednoduchým experimentom princíp zostrojenia </w:t>
            </w:r>
            <w:proofErr w:type="spellStart"/>
            <w:r w:rsidRPr="004F3759">
              <w:rPr>
                <w:sz w:val="22"/>
                <w:szCs w:val="22"/>
              </w:rPr>
              <w:t>Celsiov</w:t>
            </w:r>
            <w:r w:rsidR="004C039E">
              <w:rPr>
                <w:sz w:val="22"/>
                <w:szCs w:val="22"/>
              </w:rPr>
              <w:t>e</w:t>
            </w:r>
            <w:r w:rsidRPr="004F3759">
              <w:rPr>
                <w:sz w:val="22"/>
                <w:szCs w:val="22"/>
              </w:rPr>
              <w:t>j</w:t>
            </w:r>
            <w:proofErr w:type="spellEnd"/>
            <w:r w:rsidRPr="004F3759">
              <w:rPr>
                <w:sz w:val="22"/>
                <w:szCs w:val="22"/>
              </w:rPr>
              <w:t xml:space="preserve"> stupnice,</w:t>
            </w:r>
          </w:p>
          <w:p w:rsidR="004F3759" w:rsidRPr="004F3759" w:rsidRDefault="004F3759" w:rsidP="004C039E">
            <w:pPr>
              <w:numPr>
                <w:ilvl w:val="0"/>
                <w:numId w:val="3"/>
              </w:numPr>
              <w:tabs>
                <w:tab w:val="clear" w:pos="720"/>
              </w:tabs>
              <w:ind w:left="459"/>
            </w:pPr>
            <w:r w:rsidRPr="004F3759">
              <w:rPr>
                <w:sz w:val="22"/>
                <w:szCs w:val="22"/>
              </w:rPr>
              <w:t xml:space="preserve"> používať rôzne druhy teplomerov na meranie teploty,</w:t>
            </w:r>
          </w:p>
          <w:p w:rsidR="004F3759" w:rsidRPr="004F3759" w:rsidRDefault="004F3759" w:rsidP="004C039E">
            <w:pPr>
              <w:ind w:left="459"/>
            </w:pPr>
          </w:p>
          <w:p w:rsidR="004F3759" w:rsidRPr="004F3759" w:rsidRDefault="004F3759" w:rsidP="004C039E">
            <w:pPr>
              <w:numPr>
                <w:ilvl w:val="0"/>
                <w:numId w:val="3"/>
              </w:numPr>
              <w:tabs>
                <w:tab w:val="clear" w:pos="720"/>
              </w:tabs>
              <w:ind w:left="459"/>
            </w:pPr>
            <w:r w:rsidRPr="004F3759">
              <w:rPr>
                <w:sz w:val="22"/>
                <w:szCs w:val="22"/>
              </w:rPr>
              <w:t xml:space="preserve">zaznamenať  namerané hodnoty teploty a času </w:t>
            </w:r>
            <w:r w:rsidRPr="004F3759">
              <w:rPr>
                <w:sz w:val="22"/>
                <w:szCs w:val="22"/>
              </w:rPr>
              <w:lastRenderedPageBreak/>
              <w:t>do tabuľky,</w:t>
            </w:r>
          </w:p>
          <w:p w:rsidR="004F3759" w:rsidRPr="004F3759" w:rsidRDefault="004F3759" w:rsidP="004C039E">
            <w:pPr>
              <w:ind w:left="459"/>
            </w:pPr>
          </w:p>
          <w:p w:rsidR="004F3759" w:rsidRPr="004F3759" w:rsidRDefault="004F3759" w:rsidP="004C039E">
            <w:pPr>
              <w:numPr>
                <w:ilvl w:val="0"/>
                <w:numId w:val="3"/>
              </w:numPr>
              <w:tabs>
                <w:tab w:val="clear" w:pos="720"/>
              </w:tabs>
              <w:ind w:left="459"/>
            </w:pPr>
            <w:r w:rsidRPr="004F3759">
              <w:rPr>
                <w:sz w:val="22"/>
                <w:szCs w:val="22"/>
              </w:rPr>
              <w:t>vykonať zápis nameranej hodnoty fyzikálnej veličiny,</w:t>
            </w:r>
          </w:p>
          <w:p w:rsidR="004F3759" w:rsidRPr="004F3759" w:rsidRDefault="004F3759" w:rsidP="009B73DF"/>
          <w:p w:rsidR="00E15878" w:rsidRDefault="00E15878" w:rsidP="00E15878">
            <w:pPr>
              <w:pBdr>
                <w:top w:val="single" w:sz="4" w:space="1" w:color="auto"/>
              </w:pBdr>
              <w:ind w:left="360" w:hanging="326"/>
            </w:pPr>
          </w:p>
          <w:p w:rsidR="004F3759" w:rsidRPr="004F3759" w:rsidRDefault="004F3759" w:rsidP="00E15878">
            <w:pPr>
              <w:pBdr>
                <w:top w:val="single" w:sz="4" w:space="1" w:color="auto"/>
              </w:pBdr>
              <w:ind w:left="360" w:hanging="326"/>
            </w:pPr>
            <w:r w:rsidRPr="004F3759">
              <w:rPr>
                <w:sz w:val="22"/>
                <w:szCs w:val="22"/>
              </w:rPr>
              <w:t>-     zostrojiť graf a vedieť</w:t>
            </w:r>
          </w:p>
          <w:p w:rsidR="004F3759" w:rsidRPr="004F3759" w:rsidRDefault="004F3759" w:rsidP="00E15878">
            <w:pPr>
              <w:pBdr>
                <w:top w:val="single" w:sz="4" w:space="1" w:color="auto"/>
              </w:pBdr>
              <w:ind w:left="360" w:hanging="326"/>
            </w:pPr>
            <w:r w:rsidRPr="004F3759">
              <w:rPr>
                <w:sz w:val="22"/>
                <w:szCs w:val="22"/>
              </w:rPr>
              <w:t xml:space="preserve">       vysvetliť jeho priebeh, </w:t>
            </w:r>
          </w:p>
          <w:p w:rsidR="004F3759" w:rsidRPr="004F3759" w:rsidRDefault="004F3759" w:rsidP="004C039E">
            <w:pPr>
              <w:ind w:left="360" w:hanging="326"/>
            </w:pPr>
          </w:p>
          <w:p w:rsidR="004F3759" w:rsidRPr="004F3759" w:rsidRDefault="004F3759" w:rsidP="004C039E">
            <w:pPr>
              <w:numPr>
                <w:ilvl w:val="0"/>
                <w:numId w:val="3"/>
              </w:numPr>
              <w:tabs>
                <w:tab w:val="clear" w:pos="720"/>
              </w:tabs>
              <w:ind w:left="318" w:hanging="326"/>
            </w:pPr>
            <w:r w:rsidRPr="004F3759">
              <w:rPr>
                <w:sz w:val="22"/>
                <w:szCs w:val="22"/>
              </w:rPr>
              <w:t>aplikovať vzťah: tvrdenie – dôkaz,</w:t>
            </w:r>
          </w:p>
          <w:p w:rsidR="004F3759" w:rsidRPr="004F3759" w:rsidRDefault="004F3759" w:rsidP="004C039E">
            <w:pPr>
              <w:ind w:hanging="326"/>
            </w:pPr>
          </w:p>
          <w:p w:rsidR="004C039E" w:rsidRDefault="004F3759" w:rsidP="004C039E">
            <w:pPr>
              <w:numPr>
                <w:ilvl w:val="0"/>
                <w:numId w:val="3"/>
              </w:numPr>
              <w:tabs>
                <w:tab w:val="clear" w:pos="720"/>
              </w:tabs>
              <w:ind w:left="318" w:hanging="326"/>
            </w:pPr>
            <w:r w:rsidRPr="004F3759">
              <w:rPr>
                <w:sz w:val="22"/>
                <w:szCs w:val="22"/>
              </w:rPr>
              <w:t>rozlíšiť opis pozorovania od</w:t>
            </w:r>
            <w:r w:rsidR="004C039E">
              <w:rPr>
                <w:sz w:val="22"/>
                <w:szCs w:val="22"/>
              </w:rPr>
              <w:t xml:space="preserve"> </w:t>
            </w:r>
            <w:r w:rsidRPr="004C039E">
              <w:rPr>
                <w:sz w:val="22"/>
                <w:szCs w:val="22"/>
              </w:rPr>
              <w:t> vysvetlenia,</w:t>
            </w:r>
          </w:p>
          <w:p w:rsidR="004C039E" w:rsidRPr="004C039E" w:rsidRDefault="004C039E" w:rsidP="004C039E"/>
          <w:p w:rsidR="004F3759" w:rsidRPr="004F3759" w:rsidRDefault="004F3759" w:rsidP="004C039E">
            <w:pPr>
              <w:ind w:left="360" w:hanging="326"/>
            </w:pPr>
            <w:r w:rsidRPr="004F3759">
              <w:rPr>
                <w:sz w:val="22"/>
                <w:szCs w:val="22"/>
              </w:rPr>
              <w:t>-    rozlíšiť var od vyparovania.</w:t>
            </w:r>
          </w:p>
          <w:p w:rsidR="004F3759" w:rsidRPr="004F3759" w:rsidRDefault="004F3759" w:rsidP="009B73DF">
            <w:pPr>
              <w:ind w:left="360"/>
              <w:rPr>
                <w:b/>
              </w:rPr>
            </w:pPr>
          </w:p>
        </w:tc>
        <w:tc>
          <w:tcPr>
            <w:tcW w:w="2616" w:type="dxa"/>
            <w:vMerge/>
          </w:tcPr>
          <w:p w:rsidR="004F3759" w:rsidRPr="004F3759" w:rsidRDefault="004F3759" w:rsidP="009B73DF">
            <w:pPr>
              <w:rPr>
                <w:b/>
              </w:rPr>
            </w:pPr>
          </w:p>
        </w:tc>
        <w:tc>
          <w:tcPr>
            <w:tcW w:w="2346" w:type="dxa"/>
            <w:gridSpan w:val="2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Teplota, teplomer,  teplotná stupnica, kalibrácia.</w:t>
            </w:r>
          </w:p>
        </w:tc>
        <w:tc>
          <w:tcPr>
            <w:tcW w:w="2221" w:type="dxa"/>
            <w:vMerge w:val="restart"/>
            <w:vAlign w:val="center"/>
          </w:tcPr>
          <w:p w:rsidR="004F3759" w:rsidRPr="004F3759" w:rsidRDefault="004F3759" w:rsidP="009B73DF">
            <w:pPr>
              <w:tabs>
                <w:tab w:val="left" w:pos="1716"/>
              </w:tabs>
              <w:ind w:right="63"/>
              <w:rPr>
                <w:bCs/>
                <w:sz w:val="20"/>
                <w:szCs w:val="20"/>
              </w:rPr>
            </w:pPr>
            <w:r w:rsidRPr="004F3759">
              <w:rPr>
                <w:bCs/>
                <w:sz w:val="20"/>
                <w:szCs w:val="20"/>
              </w:rPr>
              <w:t xml:space="preserve">. osobnostný </w:t>
            </w:r>
          </w:p>
          <w:p w:rsidR="004F3759" w:rsidRPr="004F3759" w:rsidRDefault="004F3759" w:rsidP="009B73DF">
            <w:pPr>
              <w:tabs>
                <w:tab w:val="left" w:pos="1716"/>
              </w:tabs>
              <w:ind w:right="63"/>
              <w:rPr>
                <w:bCs/>
                <w:sz w:val="20"/>
                <w:szCs w:val="20"/>
              </w:rPr>
            </w:pPr>
            <w:r w:rsidRPr="004F3759">
              <w:rPr>
                <w:bCs/>
                <w:sz w:val="20"/>
                <w:szCs w:val="20"/>
              </w:rPr>
              <w:t>a sociálny rozvoj,</w:t>
            </w:r>
          </w:p>
          <w:p w:rsidR="004F3759" w:rsidRPr="004F3759" w:rsidRDefault="004F3759" w:rsidP="009B73DF">
            <w:pPr>
              <w:tabs>
                <w:tab w:val="left" w:pos="1716"/>
              </w:tabs>
              <w:ind w:right="63"/>
              <w:rPr>
                <w:bCs/>
                <w:sz w:val="20"/>
                <w:szCs w:val="20"/>
              </w:rPr>
            </w:pPr>
          </w:p>
          <w:p w:rsidR="004F3759" w:rsidRPr="004F3759" w:rsidRDefault="004F3759" w:rsidP="009B73DF">
            <w:pPr>
              <w:pStyle w:val="Zkladntext2"/>
            </w:pPr>
            <w:r w:rsidRPr="004F3759">
              <w:t>. environmentálna výchova,</w:t>
            </w:r>
          </w:p>
          <w:p w:rsidR="004F3759" w:rsidRPr="004F3759" w:rsidRDefault="004F3759" w:rsidP="009B73DF">
            <w:pPr>
              <w:pStyle w:val="Zkladntext2"/>
            </w:pPr>
          </w:p>
          <w:p w:rsidR="004F3759" w:rsidRPr="004F3759" w:rsidRDefault="004F3759" w:rsidP="009B73DF">
            <w:pPr>
              <w:tabs>
                <w:tab w:val="left" w:pos="1716"/>
              </w:tabs>
              <w:ind w:right="63"/>
              <w:rPr>
                <w:bCs/>
                <w:sz w:val="20"/>
                <w:szCs w:val="20"/>
              </w:rPr>
            </w:pPr>
            <w:r w:rsidRPr="004F3759">
              <w:rPr>
                <w:bCs/>
                <w:sz w:val="20"/>
                <w:szCs w:val="20"/>
              </w:rPr>
              <w:t>. dopravná výchova,</w:t>
            </w:r>
          </w:p>
          <w:p w:rsidR="004F3759" w:rsidRPr="004F3759" w:rsidRDefault="004F3759" w:rsidP="009B73DF">
            <w:pPr>
              <w:tabs>
                <w:tab w:val="left" w:pos="1716"/>
              </w:tabs>
              <w:ind w:right="63"/>
              <w:rPr>
                <w:bCs/>
                <w:sz w:val="20"/>
                <w:szCs w:val="20"/>
              </w:rPr>
            </w:pPr>
          </w:p>
          <w:p w:rsidR="004F3759" w:rsidRPr="004F3759" w:rsidRDefault="004F3759" w:rsidP="009B73DF">
            <w:pPr>
              <w:tabs>
                <w:tab w:val="left" w:pos="1716"/>
              </w:tabs>
              <w:ind w:right="63"/>
              <w:rPr>
                <w:bCs/>
                <w:sz w:val="20"/>
                <w:szCs w:val="20"/>
              </w:rPr>
            </w:pPr>
            <w:r w:rsidRPr="004F3759">
              <w:rPr>
                <w:bCs/>
                <w:sz w:val="20"/>
                <w:szCs w:val="20"/>
              </w:rPr>
              <w:t>. tvorba projektu a prezentačné zručnosti,</w:t>
            </w:r>
          </w:p>
          <w:p w:rsidR="004F3759" w:rsidRPr="004F3759" w:rsidRDefault="004F3759" w:rsidP="009B73DF">
            <w:pPr>
              <w:tabs>
                <w:tab w:val="left" w:pos="1716"/>
              </w:tabs>
              <w:ind w:right="63"/>
              <w:rPr>
                <w:bCs/>
                <w:sz w:val="20"/>
                <w:szCs w:val="20"/>
              </w:rPr>
            </w:pPr>
          </w:p>
        </w:tc>
      </w:tr>
      <w:tr w:rsidR="00BC5108" w:rsidTr="00D5393D">
        <w:trPr>
          <w:cantSplit/>
          <w:trHeight w:val="827"/>
        </w:trPr>
        <w:tc>
          <w:tcPr>
            <w:tcW w:w="514" w:type="dxa"/>
            <w:gridSpan w:val="2"/>
            <w:tcBorders>
              <w:bottom w:val="single" w:sz="4" w:space="0" w:color="auto"/>
            </w:tcBorders>
          </w:tcPr>
          <w:p w:rsidR="00BC5108" w:rsidRDefault="00BC5108" w:rsidP="009B73DF">
            <w:pPr>
              <w:ind w:right="-81"/>
              <w:rPr>
                <w:b/>
              </w:rPr>
            </w:pPr>
          </w:p>
          <w:p w:rsidR="00BC5108" w:rsidRDefault="00BC5108" w:rsidP="009B73DF">
            <w:pPr>
              <w:ind w:right="-81"/>
              <w:rPr>
                <w:b/>
              </w:rPr>
            </w:pPr>
          </w:p>
          <w:p w:rsidR="00BC5108" w:rsidRDefault="00BC5108" w:rsidP="009B73DF">
            <w:pPr>
              <w:ind w:right="-81"/>
              <w:rPr>
                <w:b/>
              </w:rPr>
            </w:pPr>
          </w:p>
          <w:p w:rsidR="004F3759" w:rsidRDefault="004F3759" w:rsidP="009B73DF">
            <w:pPr>
              <w:ind w:right="-81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2836" w:type="dxa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4F3759">
            <w:pPr>
              <w:numPr>
                <w:ilvl w:val="0"/>
                <w:numId w:val="5"/>
              </w:numPr>
              <w:rPr>
                <w:b/>
                <w:bCs/>
              </w:rPr>
            </w:pPr>
            <w:r w:rsidRPr="00BC5108">
              <w:rPr>
                <w:b/>
                <w:bCs/>
                <w:sz w:val="22"/>
                <w:szCs w:val="22"/>
                <w:lang w:eastAsia="en-US"/>
              </w:rPr>
              <w:t>Meranie teploty a času</w:t>
            </w:r>
          </w:p>
          <w:p w:rsidR="004F3759" w:rsidRPr="004F3759" w:rsidRDefault="004F3759" w:rsidP="009B73DF">
            <w:pPr>
              <w:ind w:left="371"/>
              <w:rPr>
                <w:bCs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Meranie teploty pri zohrievaní vody v pravidelných časových intervaloch. Zostrojenie grafu. </w:t>
            </w:r>
          </w:p>
        </w:tc>
        <w:tc>
          <w:tcPr>
            <w:tcW w:w="2835" w:type="dxa"/>
            <w:vMerge/>
          </w:tcPr>
          <w:p w:rsidR="004F3759" w:rsidRPr="004F3759" w:rsidRDefault="004F3759" w:rsidP="009B73DF">
            <w:pPr>
              <w:ind w:left="720"/>
              <w:rPr>
                <w:b/>
              </w:rPr>
            </w:pPr>
          </w:p>
        </w:tc>
        <w:tc>
          <w:tcPr>
            <w:tcW w:w="2616" w:type="dxa"/>
            <w:vMerge/>
          </w:tcPr>
          <w:p w:rsidR="004F3759" w:rsidRPr="004F3759" w:rsidRDefault="004F3759" w:rsidP="009B73DF">
            <w:pPr>
              <w:rPr>
                <w:b/>
              </w:rPr>
            </w:pPr>
          </w:p>
        </w:tc>
        <w:tc>
          <w:tcPr>
            <w:tcW w:w="2346" w:type="dxa"/>
            <w:gridSpan w:val="2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Fyzikálna veličina - teplota, čas, značka fyz. veličín.</w:t>
            </w:r>
          </w:p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Jednotky teploty, času, značky jednotiek. 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BC5108" w:rsidTr="00D5393D">
        <w:trPr>
          <w:cantSplit/>
          <w:trHeight w:val="827"/>
        </w:trPr>
        <w:tc>
          <w:tcPr>
            <w:tcW w:w="514" w:type="dxa"/>
            <w:gridSpan w:val="2"/>
            <w:tcBorders>
              <w:bottom w:val="single" w:sz="4" w:space="0" w:color="auto"/>
            </w:tcBorders>
          </w:tcPr>
          <w:p w:rsidR="004F3759" w:rsidRDefault="004F3759" w:rsidP="009B73DF">
            <w:pPr>
              <w:ind w:right="-81"/>
              <w:rPr>
                <w:b/>
              </w:rPr>
            </w:pPr>
          </w:p>
        </w:tc>
        <w:tc>
          <w:tcPr>
            <w:tcW w:w="2836" w:type="dxa"/>
            <w:tcBorders>
              <w:bottom w:val="single" w:sz="4" w:space="0" w:color="auto"/>
            </w:tcBorders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F12C33">
            <w:pPr>
              <w:numPr>
                <w:ilvl w:val="0"/>
                <w:numId w:val="5"/>
              </w:numPr>
              <w:tabs>
                <w:tab w:val="clear" w:pos="371"/>
                <w:tab w:val="num" w:pos="256"/>
              </w:tabs>
              <w:rPr>
                <w:b/>
                <w:bCs/>
              </w:rPr>
            </w:pPr>
            <w:r w:rsidRPr="00BC5108">
              <w:rPr>
                <w:b/>
                <w:bCs/>
                <w:sz w:val="22"/>
                <w:szCs w:val="22"/>
                <w:lang w:eastAsia="en-US"/>
              </w:rPr>
              <w:t>Vyparovanie</w:t>
            </w:r>
          </w:p>
          <w:p w:rsidR="004F3759" w:rsidRPr="004F3759" w:rsidRDefault="004F3759" w:rsidP="009B73DF">
            <w:pPr>
              <w:ind w:left="371"/>
              <w:rPr>
                <w:bCs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Dokázať jednoduchým (v priebehu 7 dní) pokusom, že vyparovanie vody závisí od veľkosti plochy a jej počiatočnej teploty.</w:t>
            </w:r>
          </w:p>
        </w:tc>
        <w:tc>
          <w:tcPr>
            <w:tcW w:w="2835" w:type="dxa"/>
            <w:vMerge/>
          </w:tcPr>
          <w:p w:rsidR="004F3759" w:rsidRPr="004F3759" w:rsidRDefault="004F3759" w:rsidP="009B73DF">
            <w:pPr>
              <w:ind w:left="720"/>
              <w:rPr>
                <w:b/>
              </w:rPr>
            </w:pPr>
          </w:p>
        </w:tc>
        <w:tc>
          <w:tcPr>
            <w:tcW w:w="2616" w:type="dxa"/>
            <w:vMerge/>
          </w:tcPr>
          <w:p w:rsidR="004F3759" w:rsidRPr="004F3759" w:rsidRDefault="004F3759" w:rsidP="009B73DF">
            <w:pPr>
              <w:rPr>
                <w:b/>
              </w:rPr>
            </w:pPr>
          </w:p>
        </w:tc>
        <w:tc>
          <w:tcPr>
            <w:tcW w:w="2346" w:type="dxa"/>
            <w:gridSpan w:val="2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Vyparovanie, podmienky vyparovania, experiment, dôkaz.</w:t>
            </w:r>
          </w:p>
        </w:tc>
        <w:tc>
          <w:tcPr>
            <w:tcW w:w="2221" w:type="dxa"/>
            <w:vMerge/>
            <w:vAlign w:val="center"/>
          </w:tcPr>
          <w:p w:rsidR="004F3759" w:rsidRPr="004F3759" w:rsidRDefault="004F3759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BC5108" w:rsidTr="00D5393D">
        <w:trPr>
          <w:cantSplit/>
          <w:trHeight w:val="827"/>
        </w:trPr>
        <w:tc>
          <w:tcPr>
            <w:tcW w:w="514" w:type="dxa"/>
            <w:gridSpan w:val="2"/>
            <w:tcBorders>
              <w:top w:val="single" w:sz="4" w:space="0" w:color="auto"/>
              <w:bottom w:val="nil"/>
            </w:tcBorders>
          </w:tcPr>
          <w:p w:rsidR="004F3759" w:rsidRDefault="004F3759" w:rsidP="009B73DF">
            <w:pPr>
              <w:ind w:right="-81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4F3759">
            <w:pPr>
              <w:numPr>
                <w:ilvl w:val="0"/>
                <w:numId w:val="5"/>
              </w:numPr>
              <w:ind w:left="191" w:hanging="180"/>
              <w:rPr>
                <w:b/>
                <w:bCs/>
              </w:rPr>
            </w:pPr>
            <w:r w:rsidRPr="00BC5108">
              <w:rPr>
                <w:b/>
                <w:sz w:val="22"/>
                <w:szCs w:val="22"/>
              </w:rPr>
              <w:t xml:space="preserve"> </w:t>
            </w:r>
            <w:r w:rsidRPr="00BC5108">
              <w:rPr>
                <w:b/>
                <w:bCs/>
                <w:sz w:val="22"/>
                <w:szCs w:val="22"/>
                <w:lang w:eastAsia="en-US"/>
              </w:rPr>
              <w:t>Var</w:t>
            </w:r>
          </w:p>
          <w:p w:rsidR="004F3759" w:rsidRPr="004F3759" w:rsidRDefault="004F3759" w:rsidP="009B73DF">
            <w:pPr>
              <w:ind w:left="191"/>
              <w:rPr>
                <w:bCs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:rsidR="004F3759" w:rsidRPr="004F3759" w:rsidRDefault="001E2540" w:rsidP="009B73DF">
            <w:r>
              <w:rPr>
                <w:noProof/>
                <w:sz w:val="22"/>
                <w:szCs w:val="22"/>
              </w:rPr>
              <w:pict>
                <v:line id="Rovná spojnica 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pt,-.25pt" to="277.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i000AEAAAAEAAAOAAAAZHJzL2Uyb0RvYy54bWysU8GO0zAQvSPxD5bvNGkPCxs13cOulguC&#10;aoEP8Drjxsj2WLZJ0s/hW/gxxk6brgAJsdqLk7HnvZn3PN7eTNawAULU6Fq+XtWcgZPYaXdo+dcv&#10;92/ecRaTcJ0w6KDlR4j8Zvf61Xb0DWywR9NBYETiYjP6lvcp+aaqouzBirhCD44OFQYrEoXhUHVB&#10;jMRuTbWp66tqxND5gBJipN27+ZDvCr9SINMnpSIkZlpOvaWyhrI+5rXabUVzCML3Wp7aEM/owgrt&#10;qOhCdSeSYN+D/oPKahkwokoribZCpbSEooHUrOvf1HzuhYeihcyJfrEpvhyt/DjsA9Md3R1nTli6&#10;ogcc3M8fLHr85rQUbJ1NGn1sKPfW7cMpin4fsuJJBZu/pIVNxdjjYixMiUnaXL+9vrquN5zJ81l1&#10;AfoQ03tAy/JPy412WbNoxPAhJipGqeeUvG1cXiMa3d1rY0qQpwVuTWCDoHtOU2mZcE+yKMrIKguZ&#10;Wy9/6WhgZn0ART7kZkv1MoEXTiEluHTmNY6yM0xRBwuw/jfwlJ+hUKbzf8ALolRGlxaw1Q7D36pf&#10;rFBz/tmBWXe24BG7Y7nUYg2NWXH89CTyHD+NC/zycHe/AAAA//8DAFBLAwQUAAYACAAAACEAGuw0&#10;xtsAAAAHAQAADwAAAGRycy9kb3ducmV2LnhtbEyPMU/DMBCFdyT+g3VIbK1DREoV4lQIwYJYEjrA&#10;5sbXOCI+p7HThH/PwQLjp3d677tit7henHEMnScFN+sEBFLjTUetgv3b82oLIkRNRveeUMEXBtiV&#10;lxeFzo2fqcJzHVvBJRRyrcDGOORShsai02HtByTOjn50OjKOrTSjnrnc9TJNko10uiNesHrAR4vN&#10;Zz05BS+n17C/3VRP1ftpW88fx8m2HpW6vloe7kFEXOLfMfzoszqU7HTwE5kgegXpXcq/RAWrDATn&#10;WZYxH35ZloX8719+AwAA//8DAFBLAQItABQABgAIAAAAIQC2gziS/gAAAOEBAAATAAAAAAAAAAAA&#10;AAAAAAAAAABbQ29udGVudF9UeXBlc10ueG1sUEsBAi0AFAAGAAgAAAAhADj9If/WAAAAlAEAAAsA&#10;AAAAAAAAAAAAAAAALwEAAF9yZWxzLy5yZWxzUEsBAi0AFAAGAAgAAAAhALv6LTTQAQAAAAQAAA4A&#10;AAAAAAAAAAAAAAAALgIAAGRycy9lMm9Eb2MueG1sUEsBAi0AFAAGAAgAAAAhABrsNMbbAAAABwEA&#10;AA8AAAAAAAAAAAAAAAAAKgQAAGRycy9kb3ducmV2LnhtbFBLBQYAAAAABAAEAPMAAAAyBQAAAAA=&#10;" strokecolor="black [3213]"/>
              </w:pict>
            </w:r>
            <w:r w:rsidR="004F3759" w:rsidRPr="004F3759">
              <w:rPr>
                <w:sz w:val="22"/>
                <w:szCs w:val="22"/>
              </w:rPr>
              <w:t>Skúmanie varu, záznam teploty zohrievania vody až po var, zostrojenie grafu.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:rsidR="004F3759" w:rsidRPr="004F3759" w:rsidRDefault="004F3759" w:rsidP="009B73DF">
            <w:pPr>
              <w:ind w:left="720"/>
            </w:pPr>
          </w:p>
        </w:tc>
        <w:tc>
          <w:tcPr>
            <w:tcW w:w="2616" w:type="dxa"/>
            <w:vMerge/>
          </w:tcPr>
          <w:p w:rsidR="004F3759" w:rsidRPr="004F3759" w:rsidRDefault="004F3759" w:rsidP="009B73DF"/>
        </w:tc>
        <w:tc>
          <w:tcPr>
            <w:tcW w:w="2346" w:type="dxa"/>
            <w:gridSpan w:val="2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Teplota varu, grafické zobrazenie varu, plató. </w:t>
            </w:r>
          </w:p>
        </w:tc>
        <w:tc>
          <w:tcPr>
            <w:tcW w:w="2221" w:type="dxa"/>
            <w:vMerge/>
            <w:vAlign w:val="center"/>
          </w:tcPr>
          <w:p w:rsidR="004F3759" w:rsidRPr="004F3759" w:rsidRDefault="004F3759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BC5108" w:rsidTr="00D5393D">
        <w:trPr>
          <w:cantSplit/>
          <w:trHeight w:val="827"/>
        </w:trPr>
        <w:tc>
          <w:tcPr>
            <w:tcW w:w="514" w:type="dxa"/>
            <w:gridSpan w:val="2"/>
            <w:tcBorders>
              <w:top w:val="nil"/>
            </w:tcBorders>
          </w:tcPr>
          <w:p w:rsidR="004F3759" w:rsidRDefault="004F3759" w:rsidP="009B73DF">
            <w:pPr>
              <w:ind w:right="-81"/>
              <w:rPr>
                <w:b/>
              </w:rPr>
            </w:pPr>
          </w:p>
        </w:tc>
        <w:tc>
          <w:tcPr>
            <w:tcW w:w="2836" w:type="dxa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4F3759">
            <w:pPr>
              <w:numPr>
                <w:ilvl w:val="0"/>
                <w:numId w:val="5"/>
              </w:numPr>
              <w:ind w:left="191" w:hanging="180"/>
              <w:rPr>
                <w:b/>
                <w:bCs/>
              </w:rPr>
            </w:pPr>
            <w:r w:rsidRPr="004F3759">
              <w:rPr>
                <w:sz w:val="22"/>
                <w:szCs w:val="22"/>
              </w:rPr>
              <w:t xml:space="preserve"> </w:t>
            </w:r>
            <w:r w:rsidRPr="00BC5108">
              <w:rPr>
                <w:b/>
                <w:bCs/>
                <w:sz w:val="22"/>
                <w:szCs w:val="22"/>
                <w:lang w:eastAsia="en-US"/>
              </w:rPr>
              <w:t>Tlak vzduchu a var</w:t>
            </w:r>
          </w:p>
          <w:p w:rsidR="004F3759" w:rsidRPr="004F3759" w:rsidRDefault="004F3759" w:rsidP="009B73DF">
            <w:pPr>
              <w:ind w:left="191"/>
              <w:rPr>
                <w:bCs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Dok</w:t>
            </w:r>
            <w:r w:rsidR="00AB1DBC">
              <w:rPr>
                <w:sz w:val="22"/>
                <w:szCs w:val="22"/>
              </w:rPr>
              <w:t>ázať jednoduchým pokusom atmosfé</w:t>
            </w:r>
            <w:r w:rsidRPr="004F3759">
              <w:rPr>
                <w:sz w:val="22"/>
                <w:szCs w:val="22"/>
              </w:rPr>
              <w:t>rický tlak.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:rsidR="004F3759" w:rsidRPr="004F3759" w:rsidRDefault="004F3759" w:rsidP="009B73DF">
            <w:pPr>
              <w:ind w:left="720"/>
            </w:pPr>
          </w:p>
        </w:tc>
        <w:tc>
          <w:tcPr>
            <w:tcW w:w="2616" w:type="dxa"/>
            <w:vMerge/>
          </w:tcPr>
          <w:p w:rsidR="004F3759" w:rsidRPr="004F3759" w:rsidRDefault="004F3759" w:rsidP="009B73DF">
            <w:pPr>
              <w:tabs>
                <w:tab w:val="num" w:pos="271"/>
              </w:tabs>
            </w:pPr>
          </w:p>
        </w:tc>
        <w:tc>
          <w:tcPr>
            <w:tcW w:w="2346" w:type="dxa"/>
            <w:gridSpan w:val="2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Tlaková sila, vzťah tlak – teplota varu, tabuľkové hodnoty varu kvapalín.</w:t>
            </w:r>
          </w:p>
        </w:tc>
        <w:tc>
          <w:tcPr>
            <w:tcW w:w="2221" w:type="dxa"/>
            <w:vMerge/>
            <w:vAlign w:val="center"/>
          </w:tcPr>
          <w:p w:rsidR="004F3759" w:rsidRPr="004F3759" w:rsidRDefault="004F3759" w:rsidP="009B73DF">
            <w:pPr>
              <w:tabs>
                <w:tab w:val="left" w:pos="1716"/>
              </w:tabs>
              <w:ind w:right="63"/>
            </w:pPr>
          </w:p>
        </w:tc>
      </w:tr>
      <w:tr w:rsidR="00BC5108" w:rsidTr="00D5393D">
        <w:trPr>
          <w:cantSplit/>
          <w:trHeight w:val="827"/>
        </w:trPr>
        <w:tc>
          <w:tcPr>
            <w:tcW w:w="514" w:type="dxa"/>
            <w:gridSpan w:val="2"/>
            <w:vMerge w:val="restart"/>
            <w:vAlign w:val="center"/>
          </w:tcPr>
          <w:p w:rsidR="00BC5108" w:rsidRDefault="00BC5108" w:rsidP="00BC5108">
            <w:pPr>
              <w:ind w:right="-81"/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2836" w:type="dxa"/>
            <w:tcMar>
              <w:left w:w="28" w:type="dxa"/>
              <w:right w:w="0" w:type="dxa"/>
            </w:tcMar>
            <w:vAlign w:val="center"/>
          </w:tcPr>
          <w:p w:rsidR="00BC5108" w:rsidRPr="00BC5108" w:rsidRDefault="00BC5108" w:rsidP="004F3759">
            <w:pPr>
              <w:numPr>
                <w:ilvl w:val="0"/>
                <w:numId w:val="5"/>
              </w:numPr>
              <w:ind w:left="191" w:hanging="180"/>
              <w:rPr>
                <w:b/>
              </w:rPr>
            </w:pPr>
            <w:r w:rsidRPr="00BC5108">
              <w:rPr>
                <w:b/>
                <w:sz w:val="22"/>
                <w:szCs w:val="22"/>
              </w:rPr>
              <w:t xml:space="preserve"> Čo sme sa naučili</w:t>
            </w:r>
          </w:p>
          <w:p w:rsidR="00BC5108" w:rsidRPr="004F3759" w:rsidRDefault="00BC5108" w:rsidP="009B73DF">
            <w:pPr>
              <w:ind w:left="191"/>
            </w:pPr>
          </w:p>
        </w:tc>
        <w:tc>
          <w:tcPr>
            <w:tcW w:w="2551" w:type="dxa"/>
            <w:gridSpan w:val="2"/>
            <w:vAlign w:val="center"/>
          </w:tcPr>
          <w:p w:rsidR="00BC5108" w:rsidRPr="004F3759" w:rsidRDefault="00BC5108" w:rsidP="009B73DF">
            <w:r w:rsidRPr="004F3759">
              <w:rPr>
                <w:sz w:val="22"/>
                <w:szCs w:val="22"/>
              </w:rPr>
              <w:t>Vytváranie štruktúry poznatkov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:rsidR="00BC5108" w:rsidRPr="004F3759" w:rsidRDefault="00BC5108" w:rsidP="009B73DF">
            <w:pPr>
              <w:ind w:left="720"/>
            </w:pPr>
          </w:p>
        </w:tc>
        <w:tc>
          <w:tcPr>
            <w:tcW w:w="2616" w:type="dxa"/>
            <w:vMerge/>
          </w:tcPr>
          <w:p w:rsidR="00BC5108" w:rsidRPr="004F3759" w:rsidRDefault="00BC5108" w:rsidP="004F3759">
            <w:pPr>
              <w:numPr>
                <w:ilvl w:val="1"/>
                <w:numId w:val="5"/>
              </w:numPr>
              <w:ind w:left="91" w:hanging="91"/>
              <w:rPr>
                <w:b/>
              </w:rPr>
            </w:pPr>
          </w:p>
        </w:tc>
        <w:tc>
          <w:tcPr>
            <w:tcW w:w="2346" w:type="dxa"/>
            <w:gridSpan w:val="2"/>
          </w:tcPr>
          <w:p w:rsidR="00BC5108" w:rsidRPr="004F3759" w:rsidRDefault="00BC5108" w:rsidP="009B73DF">
            <w:r w:rsidRPr="004F3759">
              <w:rPr>
                <w:sz w:val="22"/>
                <w:szCs w:val="22"/>
              </w:rPr>
              <w:t>Súbor pojmov, vzťahov, faktov, zručností.</w:t>
            </w:r>
          </w:p>
        </w:tc>
        <w:tc>
          <w:tcPr>
            <w:tcW w:w="2221" w:type="dxa"/>
            <w:vMerge/>
            <w:vAlign w:val="center"/>
          </w:tcPr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BC5108" w:rsidTr="00D5393D">
        <w:trPr>
          <w:cantSplit/>
          <w:trHeight w:val="827"/>
        </w:trPr>
        <w:tc>
          <w:tcPr>
            <w:tcW w:w="514" w:type="dxa"/>
            <w:gridSpan w:val="2"/>
            <w:vMerge/>
          </w:tcPr>
          <w:p w:rsidR="00BC5108" w:rsidRDefault="00BC5108" w:rsidP="009B73DF">
            <w:pPr>
              <w:ind w:right="-81"/>
              <w:rPr>
                <w:b/>
              </w:rPr>
            </w:pPr>
          </w:p>
        </w:tc>
        <w:tc>
          <w:tcPr>
            <w:tcW w:w="2836" w:type="dxa"/>
            <w:shd w:val="clear" w:color="auto" w:fill="FF3300"/>
            <w:tcMar>
              <w:left w:w="28" w:type="dxa"/>
              <w:right w:w="0" w:type="dxa"/>
            </w:tcMar>
            <w:vAlign w:val="center"/>
          </w:tcPr>
          <w:p w:rsidR="00BC5108" w:rsidRPr="00BC5108" w:rsidRDefault="00BC5108" w:rsidP="004F3759">
            <w:pPr>
              <w:numPr>
                <w:ilvl w:val="0"/>
                <w:numId w:val="5"/>
              </w:numPr>
              <w:ind w:left="191" w:hanging="180"/>
              <w:rPr>
                <w:b/>
              </w:rPr>
            </w:pPr>
            <w:r w:rsidRPr="00BC5108">
              <w:rPr>
                <w:b/>
                <w:sz w:val="22"/>
                <w:szCs w:val="22"/>
              </w:rPr>
              <w:t>Vyskúšaj sa - Test č. 1</w:t>
            </w:r>
          </w:p>
        </w:tc>
        <w:tc>
          <w:tcPr>
            <w:tcW w:w="2551" w:type="dxa"/>
            <w:gridSpan w:val="2"/>
            <w:shd w:val="clear" w:color="auto" w:fill="FF3300"/>
            <w:vAlign w:val="center"/>
          </w:tcPr>
          <w:p w:rsidR="00BC5108" w:rsidRPr="004F3759" w:rsidRDefault="00BC5108" w:rsidP="009B73DF">
            <w:r w:rsidRPr="004F3759">
              <w:rPr>
                <w:sz w:val="22"/>
                <w:szCs w:val="22"/>
              </w:rPr>
              <w:t>Kontrola vedomostí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:rsidR="00BC5108" w:rsidRPr="004F3759" w:rsidRDefault="00BC5108" w:rsidP="009B73DF">
            <w:pPr>
              <w:rPr>
                <w:b/>
              </w:rPr>
            </w:pPr>
          </w:p>
        </w:tc>
        <w:tc>
          <w:tcPr>
            <w:tcW w:w="2616" w:type="dxa"/>
            <w:vMerge/>
          </w:tcPr>
          <w:p w:rsidR="00BC5108" w:rsidRPr="004F3759" w:rsidRDefault="00BC5108" w:rsidP="004F3759">
            <w:pPr>
              <w:numPr>
                <w:ilvl w:val="1"/>
                <w:numId w:val="5"/>
              </w:numPr>
              <w:ind w:left="91" w:hanging="91"/>
              <w:rPr>
                <w:b/>
              </w:rPr>
            </w:pPr>
          </w:p>
        </w:tc>
        <w:tc>
          <w:tcPr>
            <w:tcW w:w="2346" w:type="dxa"/>
            <w:gridSpan w:val="2"/>
          </w:tcPr>
          <w:p w:rsidR="00BC5108" w:rsidRPr="004F3759" w:rsidRDefault="00BC5108" w:rsidP="009B73DF">
            <w:r w:rsidRPr="004F3759">
              <w:rPr>
                <w:sz w:val="22"/>
                <w:szCs w:val="22"/>
              </w:rPr>
              <w:t>Štruktúra pojmov a zručností,</w:t>
            </w:r>
          </w:p>
          <w:p w:rsidR="00BC5108" w:rsidRPr="004F3759" w:rsidRDefault="00BC5108" w:rsidP="009B73DF">
            <w:r w:rsidRPr="004F3759">
              <w:rPr>
                <w:bCs/>
                <w:sz w:val="22"/>
                <w:szCs w:val="22"/>
              </w:rPr>
              <w:t>používanie správnej terminológie.</w:t>
            </w:r>
          </w:p>
        </w:tc>
        <w:tc>
          <w:tcPr>
            <w:tcW w:w="2221" w:type="dxa"/>
            <w:tcBorders>
              <w:bottom w:val="nil"/>
            </w:tcBorders>
            <w:vAlign w:val="center"/>
          </w:tcPr>
          <w:p w:rsidR="00BC5108" w:rsidRPr="004F3759" w:rsidRDefault="00BC5108" w:rsidP="009B73DF">
            <w:pPr>
              <w:rPr>
                <w:b/>
              </w:rPr>
            </w:pPr>
            <w:r w:rsidRPr="004F3759">
              <w:rPr>
                <w:sz w:val="22"/>
                <w:szCs w:val="22"/>
              </w:rPr>
              <w:t>. dodržiavanie zásady bezpečnosti v triede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/>
              </w:rPr>
            </w:pPr>
            <w:r w:rsidRPr="004F3759">
              <w:rPr>
                <w:sz w:val="22"/>
                <w:szCs w:val="22"/>
              </w:rPr>
              <w:t>vedieť používať ochranné pomôcky.</w:t>
            </w:r>
          </w:p>
        </w:tc>
      </w:tr>
      <w:tr w:rsidR="00BC5108" w:rsidTr="00D5393D">
        <w:trPr>
          <w:cantSplit/>
          <w:trHeight w:val="827"/>
        </w:trPr>
        <w:tc>
          <w:tcPr>
            <w:tcW w:w="514" w:type="dxa"/>
            <w:gridSpan w:val="2"/>
            <w:vMerge/>
          </w:tcPr>
          <w:p w:rsidR="00BC5108" w:rsidRDefault="00BC5108" w:rsidP="009B73DF">
            <w:pPr>
              <w:ind w:right="-81"/>
              <w:rPr>
                <w:b/>
              </w:rPr>
            </w:pPr>
          </w:p>
        </w:tc>
        <w:tc>
          <w:tcPr>
            <w:tcW w:w="2836" w:type="dxa"/>
            <w:tcMar>
              <w:left w:w="28" w:type="dxa"/>
              <w:right w:w="0" w:type="dxa"/>
            </w:tcMar>
            <w:vAlign w:val="center"/>
          </w:tcPr>
          <w:p w:rsidR="00BC5108" w:rsidRPr="00BC5108" w:rsidRDefault="00BC5108" w:rsidP="009B73DF">
            <w:pPr>
              <w:ind w:left="371" w:hanging="360"/>
              <w:rPr>
                <w:b/>
                <w:bCs/>
                <w:lang w:eastAsia="en-US"/>
              </w:rPr>
            </w:pPr>
            <w:r w:rsidRPr="00BC5108">
              <w:rPr>
                <w:b/>
                <w:sz w:val="22"/>
                <w:szCs w:val="22"/>
              </w:rPr>
              <w:t>10.</w:t>
            </w:r>
            <w:r w:rsidRPr="004F3759">
              <w:rPr>
                <w:sz w:val="22"/>
                <w:szCs w:val="22"/>
              </w:rPr>
              <w:t xml:space="preserve"> </w:t>
            </w:r>
            <w:r w:rsidRPr="00BC5108">
              <w:rPr>
                <w:b/>
                <w:bCs/>
                <w:sz w:val="22"/>
                <w:szCs w:val="22"/>
                <w:lang w:eastAsia="en-US"/>
              </w:rPr>
              <w:t>Kondenzácia</w:t>
            </w:r>
          </w:p>
          <w:p w:rsidR="00BC5108" w:rsidRPr="004F3759" w:rsidRDefault="00BC5108" w:rsidP="009B73DF">
            <w:pPr>
              <w:ind w:left="371" w:hanging="360"/>
            </w:pPr>
          </w:p>
        </w:tc>
        <w:tc>
          <w:tcPr>
            <w:tcW w:w="2551" w:type="dxa"/>
            <w:gridSpan w:val="2"/>
            <w:vAlign w:val="center"/>
          </w:tcPr>
          <w:p w:rsidR="00BC5108" w:rsidRPr="004F3759" w:rsidRDefault="00BC5108" w:rsidP="009B73DF">
            <w:r w:rsidRPr="004F3759">
              <w:rPr>
                <w:sz w:val="22"/>
                <w:szCs w:val="22"/>
              </w:rPr>
              <w:t>Jednoduchým pokusom zistiť teplotu rosného bodu v miestnosti.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:rsidR="00BC5108" w:rsidRPr="004F3759" w:rsidRDefault="00BC5108" w:rsidP="009B73DF">
            <w:pPr>
              <w:rPr>
                <w:b/>
              </w:rPr>
            </w:pPr>
          </w:p>
        </w:tc>
        <w:tc>
          <w:tcPr>
            <w:tcW w:w="2616" w:type="dxa"/>
            <w:vMerge/>
          </w:tcPr>
          <w:p w:rsidR="00BC5108" w:rsidRPr="004F3759" w:rsidRDefault="00BC5108" w:rsidP="004F3759">
            <w:pPr>
              <w:numPr>
                <w:ilvl w:val="1"/>
                <w:numId w:val="5"/>
              </w:numPr>
              <w:ind w:left="91" w:hanging="91"/>
              <w:rPr>
                <w:b/>
              </w:rPr>
            </w:pPr>
          </w:p>
        </w:tc>
        <w:tc>
          <w:tcPr>
            <w:tcW w:w="2346" w:type="dxa"/>
            <w:gridSpan w:val="2"/>
          </w:tcPr>
          <w:p w:rsidR="00BC5108" w:rsidRPr="004F3759" w:rsidRDefault="00BC5108" w:rsidP="009B73DF">
            <w:pPr>
              <w:pStyle w:val="Zkladntext2"/>
              <w:rPr>
                <w:sz w:val="22"/>
                <w:szCs w:val="22"/>
              </w:rPr>
            </w:pPr>
            <w:r w:rsidRPr="004F3759">
              <w:rPr>
                <w:sz w:val="22"/>
                <w:szCs w:val="22"/>
              </w:rPr>
              <w:t>Kondenzácia, nasýtená vodná para, rosný bod.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Cs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BC5108" w:rsidTr="00D5393D">
        <w:trPr>
          <w:cantSplit/>
          <w:trHeight w:val="827"/>
        </w:trPr>
        <w:tc>
          <w:tcPr>
            <w:tcW w:w="514" w:type="dxa"/>
            <w:gridSpan w:val="2"/>
            <w:vMerge/>
            <w:tcBorders>
              <w:bottom w:val="single" w:sz="4" w:space="0" w:color="auto"/>
            </w:tcBorders>
          </w:tcPr>
          <w:p w:rsidR="00BC5108" w:rsidRDefault="00BC5108" w:rsidP="009B73DF">
            <w:pPr>
              <w:ind w:right="-81"/>
              <w:rPr>
                <w:b/>
              </w:rPr>
            </w:pPr>
          </w:p>
        </w:tc>
        <w:tc>
          <w:tcPr>
            <w:tcW w:w="2836" w:type="dxa"/>
            <w:tcMar>
              <w:left w:w="28" w:type="dxa"/>
              <w:right w:w="0" w:type="dxa"/>
            </w:tcMar>
            <w:vAlign w:val="center"/>
          </w:tcPr>
          <w:p w:rsidR="00BC5108" w:rsidRPr="00BC5108" w:rsidRDefault="00BC5108" w:rsidP="009B73DF">
            <w:pPr>
              <w:ind w:left="11"/>
              <w:rPr>
                <w:b/>
                <w:bCs/>
                <w:lang w:eastAsia="en-US"/>
              </w:rPr>
            </w:pPr>
            <w:r w:rsidRPr="00BC5108">
              <w:rPr>
                <w:b/>
                <w:sz w:val="22"/>
                <w:szCs w:val="22"/>
              </w:rPr>
              <w:t xml:space="preserve">11. </w:t>
            </w:r>
            <w:r w:rsidRPr="00BC5108">
              <w:rPr>
                <w:b/>
                <w:bCs/>
                <w:sz w:val="22"/>
                <w:szCs w:val="22"/>
                <w:lang w:eastAsia="en-US"/>
              </w:rPr>
              <w:t>Ako vzniká dážď</w:t>
            </w:r>
          </w:p>
          <w:p w:rsidR="00BC5108" w:rsidRPr="004F3759" w:rsidRDefault="00BC5108" w:rsidP="009B73DF">
            <w:pPr>
              <w:ind w:left="11"/>
            </w:pPr>
          </w:p>
        </w:tc>
        <w:tc>
          <w:tcPr>
            <w:tcW w:w="2551" w:type="dxa"/>
            <w:gridSpan w:val="2"/>
            <w:vAlign w:val="center"/>
          </w:tcPr>
          <w:p w:rsidR="00BC5108" w:rsidRPr="004F3759" w:rsidRDefault="00BC5108" w:rsidP="009B73DF">
            <w:r w:rsidRPr="004F3759">
              <w:rPr>
                <w:sz w:val="22"/>
                <w:szCs w:val="22"/>
              </w:rPr>
              <w:t>Demonštrovať vznik dažďa.</w:t>
            </w:r>
          </w:p>
        </w:tc>
        <w:tc>
          <w:tcPr>
            <w:tcW w:w="2835" w:type="dxa"/>
            <w:vMerge w:val="restart"/>
          </w:tcPr>
          <w:p w:rsidR="00BC5108" w:rsidRPr="004F3759" w:rsidRDefault="00BC5108" w:rsidP="009B73DF">
            <w:pPr>
              <w:ind w:left="360"/>
            </w:pPr>
          </w:p>
          <w:p w:rsidR="00BC5108" w:rsidRPr="004F3759" w:rsidRDefault="00BC5108" w:rsidP="00923516">
            <w:pPr>
              <w:numPr>
                <w:ilvl w:val="0"/>
                <w:numId w:val="3"/>
              </w:numPr>
              <w:tabs>
                <w:tab w:val="clear" w:pos="720"/>
              </w:tabs>
              <w:ind w:left="317" w:hanging="218"/>
            </w:pPr>
            <w:r w:rsidRPr="004F3759">
              <w:rPr>
                <w:sz w:val="22"/>
                <w:szCs w:val="22"/>
              </w:rPr>
              <w:t>rozlíšiť reálnu situáciu od modelovania,</w:t>
            </w:r>
          </w:p>
          <w:p w:rsidR="00BC5108" w:rsidRPr="004F3759" w:rsidRDefault="00BC5108" w:rsidP="00923516">
            <w:pPr>
              <w:ind w:left="317" w:hanging="218"/>
            </w:pPr>
          </w:p>
          <w:p w:rsidR="00BC5108" w:rsidRPr="004F3759" w:rsidRDefault="00BC5108" w:rsidP="00923516">
            <w:pPr>
              <w:numPr>
                <w:ilvl w:val="0"/>
                <w:numId w:val="3"/>
              </w:numPr>
              <w:tabs>
                <w:tab w:val="clear" w:pos="720"/>
              </w:tabs>
              <w:ind w:left="317" w:hanging="218"/>
            </w:pPr>
            <w:r w:rsidRPr="004F3759">
              <w:rPr>
                <w:sz w:val="22"/>
                <w:szCs w:val="22"/>
              </w:rPr>
              <w:t>vie postupovať podľa návodu a použ</w:t>
            </w:r>
            <w:r w:rsidR="004C039E">
              <w:rPr>
                <w:sz w:val="22"/>
                <w:szCs w:val="22"/>
              </w:rPr>
              <w:t>i</w:t>
            </w:r>
            <w:r w:rsidRPr="004F3759">
              <w:rPr>
                <w:sz w:val="22"/>
                <w:szCs w:val="22"/>
              </w:rPr>
              <w:t>ť stratégiu empirického modelu poznáv</w:t>
            </w:r>
            <w:r w:rsidR="004C039E">
              <w:rPr>
                <w:sz w:val="22"/>
                <w:szCs w:val="22"/>
              </w:rPr>
              <w:t>a</w:t>
            </w:r>
            <w:r w:rsidRPr="004F3759">
              <w:rPr>
                <w:sz w:val="22"/>
                <w:szCs w:val="22"/>
              </w:rPr>
              <w:t>nia,</w:t>
            </w:r>
          </w:p>
          <w:p w:rsidR="00BC5108" w:rsidRPr="004F3759" w:rsidRDefault="00BC5108" w:rsidP="00923516">
            <w:pPr>
              <w:ind w:left="317" w:hanging="218"/>
            </w:pPr>
          </w:p>
          <w:p w:rsidR="00923516" w:rsidRDefault="00BC5108" w:rsidP="00923516">
            <w:pPr>
              <w:numPr>
                <w:ilvl w:val="0"/>
                <w:numId w:val="3"/>
              </w:numPr>
              <w:tabs>
                <w:tab w:val="clear" w:pos="720"/>
              </w:tabs>
              <w:ind w:left="317" w:hanging="218"/>
            </w:pPr>
            <w:r w:rsidRPr="004F3759">
              <w:rPr>
                <w:sz w:val="22"/>
                <w:szCs w:val="22"/>
              </w:rPr>
              <w:t xml:space="preserve">podieľať sa na práci v tíme, </w:t>
            </w:r>
          </w:p>
          <w:p w:rsidR="00923516" w:rsidRDefault="00923516" w:rsidP="00923516">
            <w:pPr>
              <w:pStyle w:val="Odsekzoznamu"/>
              <w:ind w:left="317" w:hanging="218"/>
            </w:pPr>
          </w:p>
          <w:p w:rsidR="00BC5108" w:rsidRPr="00923516" w:rsidRDefault="00BC5108" w:rsidP="00923516">
            <w:pPr>
              <w:numPr>
                <w:ilvl w:val="0"/>
                <w:numId w:val="3"/>
              </w:numPr>
              <w:tabs>
                <w:tab w:val="clear" w:pos="720"/>
              </w:tabs>
              <w:ind w:left="317" w:hanging="218"/>
            </w:pPr>
            <w:r w:rsidRPr="00923516">
              <w:rPr>
                <w:sz w:val="22"/>
                <w:szCs w:val="22"/>
              </w:rPr>
              <w:t>vedieť ohodnotiť vlastnú  prácu a prácu iných,</w:t>
            </w:r>
          </w:p>
          <w:p w:rsidR="00BC5108" w:rsidRPr="004F3759" w:rsidRDefault="00BC5108" w:rsidP="00923516">
            <w:pPr>
              <w:ind w:left="317" w:hanging="218"/>
            </w:pPr>
          </w:p>
          <w:p w:rsidR="00BC5108" w:rsidRPr="00923516" w:rsidRDefault="00BC5108" w:rsidP="00923516">
            <w:pPr>
              <w:numPr>
                <w:ilvl w:val="0"/>
                <w:numId w:val="3"/>
              </w:numPr>
              <w:tabs>
                <w:tab w:val="clear" w:pos="720"/>
              </w:tabs>
              <w:ind w:left="317" w:hanging="218"/>
            </w:pPr>
            <w:r w:rsidRPr="004F3759">
              <w:rPr>
                <w:sz w:val="22"/>
                <w:szCs w:val="22"/>
              </w:rPr>
              <w:t>tvorivo aplikovať vedomosti</w:t>
            </w:r>
            <w:r w:rsidR="00923516">
              <w:rPr>
                <w:sz w:val="22"/>
                <w:szCs w:val="22"/>
              </w:rPr>
              <w:t xml:space="preserve"> </w:t>
            </w:r>
            <w:r w:rsidRPr="00923516">
              <w:rPr>
                <w:sz w:val="22"/>
                <w:szCs w:val="22"/>
              </w:rPr>
              <w:t>do riešenia projektov,</w:t>
            </w:r>
          </w:p>
          <w:p w:rsidR="00BC5108" w:rsidRPr="004F3759" w:rsidRDefault="00BC5108" w:rsidP="00923516">
            <w:pPr>
              <w:tabs>
                <w:tab w:val="num" w:pos="148"/>
              </w:tabs>
              <w:ind w:left="317" w:hanging="218"/>
            </w:pPr>
          </w:p>
          <w:p w:rsidR="00BC5108" w:rsidRPr="004F3759" w:rsidRDefault="00BC5108" w:rsidP="00923516">
            <w:pPr>
              <w:tabs>
                <w:tab w:val="num" w:pos="148"/>
              </w:tabs>
              <w:ind w:left="317" w:hanging="218"/>
            </w:pPr>
          </w:p>
          <w:p w:rsidR="00BC5108" w:rsidRPr="004F3759" w:rsidRDefault="00BC5108" w:rsidP="00923516">
            <w:pPr>
              <w:tabs>
                <w:tab w:val="num" w:pos="148"/>
              </w:tabs>
              <w:ind w:left="317" w:hanging="218"/>
            </w:pPr>
          </w:p>
          <w:p w:rsidR="00BC5108" w:rsidRPr="004F3759" w:rsidRDefault="00BC5108" w:rsidP="00923516">
            <w:pPr>
              <w:tabs>
                <w:tab w:val="num" w:pos="148"/>
              </w:tabs>
              <w:ind w:left="317" w:hanging="218"/>
            </w:pPr>
          </w:p>
          <w:p w:rsidR="00BC5108" w:rsidRPr="004F3759" w:rsidRDefault="00BC5108" w:rsidP="00923516">
            <w:pPr>
              <w:tabs>
                <w:tab w:val="num" w:pos="148"/>
              </w:tabs>
              <w:ind w:left="317" w:hanging="218"/>
            </w:pPr>
          </w:p>
          <w:p w:rsidR="00BC5108" w:rsidRPr="004F3759" w:rsidRDefault="00BC5108" w:rsidP="00923516">
            <w:pPr>
              <w:tabs>
                <w:tab w:val="num" w:pos="148"/>
              </w:tabs>
              <w:ind w:left="317" w:hanging="218"/>
            </w:pPr>
          </w:p>
          <w:p w:rsidR="00BC5108" w:rsidRPr="004F3759" w:rsidRDefault="00BC5108" w:rsidP="00923516">
            <w:pPr>
              <w:tabs>
                <w:tab w:val="num" w:pos="148"/>
              </w:tabs>
              <w:ind w:left="317" w:hanging="218"/>
            </w:pPr>
          </w:p>
          <w:p w:rsidR="00BC5108" w:rsidRPr="004F3759" w:rsidRDefault="00BC5108" w:rsidP="00923516">
            <w:pPr>
              <w:tabs>
                <w:tab w:val="num" w:pos="148"/>
              </w:tabs>
              <w:ind w:left="317" w:hanging="218"/>
            </w:pPr>
          </w:p>
          <w:p w:rsidR="00BC5108" w:rsidRPr="00923516" w:rsidRDefault="00BC5108" w:rsidP="00923516">
            <w:pPr>
              <w:numPr>
                <w:ilvl w:val="0"/>
                <w:numId w:val="3"/>
              </w:numPr>
              <w:tabs>
                <w:tab w:val="clear" w:pos="720"/>
              </w:tabs>
              <w:ind w:left="317" w:hanging="218"/>
            </w:pPr>
            <w:r w:rsidRPr="004F3759">
              <w:rPr>
                <w:sz w:val="22"/>
                <w:szCs w:val="22"/>
              </w:rPr>
              <w:t>čítať s porozumením odborný</w:t>
            </w:r>
            <w:r w:rsidR="00923516">
              <w:rPr>
                <w:sz w:val="22"/>
                <w:szCs w:val="22"/>
              </w:rPr>
              <w:t xml:space="preserve"> </w:t>
            </w:r>
            <w:r w:rsidRPr="00923516">
              <w:rPr>
                <w:sz w:val="22"/>
                <w:szCs w:val="22"/>
              </w:rPr>
              <w:t>text,</w:t>
            </w:r>
          </w:p>
          <w:p w:rsidR="00BC5108" w:rsidRPr="004F3759" w:rsidRDefault="00BC5108" w:rsidP="00923516">
            <w:pPr>
              <w:ind w:left="317" w:hanging="218"/>
            </w:pPr>
          </w:p>
          <w:p w:rsidR="00BC5108" w:rsidRPr="004F3759" w:rsidRDefault="00BC5108" w:rsidP="00923516">
            <w:pPr>
              <w:ind w:left="317" w:hanging="218"/>
            </w:pPr>
          </w:p>
          <w:p w:rsidR="00BC5108" w:rsidRPr="00923516" w:rsidRDefault="00BC5108" w:rsidP="00923516">
            <w:pPr>
              <w:numPr>
                <w:ilvl w:val="0"/>
                <w:numId w:val="3"/>
              </w:numPr>
              <w:tabs>
                <w:tab w:val="clear" w:pos="720"/>
              </w:tabs>
              <w:ind w:left="317" w:hanging="218"/>
            </w:pPr>
            <w:r w:rsidRPr="004F3759">
              <w:rPr>
                <w:sz w:val="22"/>
                <w:szCs w:val="22"/>
              </w:rPr>
              <w:t xml:space="preserve">aplikovať vzťah tvrdenie </w:t>
            </w:r>
            <w:r w:rsidRPr="004F3759">
              <w:rPr>
                <w:sz w:val="22"/>
                <w:szCs w:val="22"/>
              </w:rPr>
              <w:lastRenderedPageBreak/>
              <w:t xml:space="preserve">– </w:t>
            </w:r>
            <w:r w:rsidRPr="00923516">
              <w:rPr>
                <w:sz w:val="22"/>
                <w:szCs w:val="22"/>
              </w:rPr>
              <w:t xml:space="preserve"> dôkaz,</w:t>
            </w:r>
          </w:p>
          <w:p w:rsidR="00BC5108" w:rsidRPr="004F3759" w:rsidRDefault="00BC5108" w:rsidP="009B73DF">
            <w:pPr>
              <w:rPr>
                <w:bCs/>
                <w:lang w:eastAsia="en-US"/>
              </w:rPr>
            </w:pPr>
          </w:p>
          <w:p w:rsidR="00BC5108" w:rsidRPr="004F3759" w:rsidRDefault="00BC5108" w:rsidP="009B73DF">
            <w:pPr>
              <w:rPr>
                <w:bCs/>
                <w:lang w:eastAsia="en-US"/>
              </w:rPr>
            </w:pPr>
          </w:p>
          <w:p w:rsidR="00BC5108" w:rsidRPr="004F3759" w:rsidRDefault="00BC5108" w:rsidP="009B73DF">
            <w:pPr>
              <w:rPr>
                <w:bCs/>
                <w:lang w:eastAsia="en-US"/>
              </w:rPr>
            </w:pPr>
          </w:p>
          <w:p w:rsidR="00BC5108" w:rsidRPr="004F3759" w:rsidRDefault="00BC5108" w:rsidP="004C039E">
            <w:pPr>
              <w:numPr>
                <w:ilvl w:val="0"/>
                <w:numId w:val="3"/>
              </w:numPr>
              <w:tabs>
                <w:tab w:val="clear" w:pos="720"/>
              </w:tabs>
              <w:ind w:left="459"/>
              <w:jc w:val="both"/>
              <w:rPr>
                <w:bCs/>
                <w:lang w:eastAsia="en-US"/>
              </w:rPr>
            </w:pPr>
            <w:r w:rsidRPr="004F3759">
              <w:rPr>
                <w:sz w:val="22"/>
                <w:szCs w:val="22"/>
              </w:rPr>
              <w:t>postupovať podľa návodu stratégiou:</w:t>
            </w:r>
            <w:r w:rsidRPr="004F37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4F3759">
              <w:rPr>
                <w:bCs/>
                <w:sz w:val="22"/>
                <w:szCs w:val="22"/>
              </w:rPr>
              <w:t>formulovanie problému – vyslovenie hypotézy – realizácia pokusu a meraní – spracovanie, posúdenie a interpretovanie</w:t>
            </w:r>
            <w:r w:rsidRPr="004F37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4F3759">
              <w:rPr>
                <w:bCs/>
                <w:sz w:val="22"/>
                <w:szCs w:val="22"/>
              </w:rPr>
              <w:t xml:space="preserve">výsledkov meraní, </w:t>
            </w:r>
          </w:p>
          <w:p w:rsidR="00BC5108" w:rsidRPr="004F3759" w:rsidRDefault="00BC5108" w:rsidP="009B73DF">
            <w:pPr>
              <w:ind w:left="360"/>
              <w:jc w:val="both"/>
              <w:rPr>
                <w:bCs/>
                <w:lang w:eastAsia="en-US"/>
              </w:rPr>
            </w:pPr>
          </w:p>
          <w:p w:rsidR="00BC5108" w:rsidRPr="004F3759" w:rsidRDefault="00BC5108" w:rsidP="004C039E">
            <w:pPr>
              <w:numPr>
                <w:ilvl w:val="0"/>
                <w:numId w:val="3"/>
              </w:numPr>
              <w:tabs>
                <w:tab w:val="clear" w:pos="720"/>
              </w:tabs>
              <w:ind w:left="459" w:hanging="383"/>
              <w:jc w:val="both"/>
              <w:rPr>
                <w:bCs/>
              </w:rPr>
            </w:pPr>
            <w:r w:rsidRPr="004F3759">
              <w:rPr>
                <w:sz w:val="22"/>
                <w:szCs w:val="22"/>
              </w:rPr>
              <w:t xml:space="preserve">zostrojiť graf ∆t kovu a ∆t vody pre kovové predmety z medi, hliníka a ocele, </w:t>
            </w:r>
          </w:p>
          <w:p w:rsidR="00BC5108" w:rsidRPr="004F3759" w:rsidRDefault="00BC5108" w:rsidP="004C039E">
            <w:pPr>
              <w:ind w:left="459" w:hanging="383"/>
              <w:jc w:val="both"/>
            </w:pPr>
          </w:p>
          <w:p w:rsidR="00BC5108" w:rsidRPr="004F3759" w:rsidRDefault="00BC5108" w:rsidP="004C039E">
            <w:pPr>
              <w:ind w:left="459" w:hanging="425"/>
              <w:jc w:val="both"/>
              <w:rPr>
                <w:lang w:eastAsia="en-US"/>
              </w:rPr>
            </w:pPr>
            <w:r w:rsidRPr="004F3759">
              <w:rPr>
                <w:sz w:val="22"/>
                <w:szCs w:val="22"/>
              </w:rPr>
              <w:t xml:space="preserve">- </w:t>
            </w:r>
            <w:r w:rsidR="004C039E">
              <w:rPr>
                <w:sz w:val="22"/>
                <w:szCs w:val="22"/>
              </w:rPr>
              <w:t xml:space="preserve"> </w:t>
            </w:r>
            <w:r w:rsidRPr="004F3759">
              <w:rPr>
                <w:sz w:val="22"/>
                <w:szCs w:val="22"/>
              </w:rPr>
              <w:t>čítať a interpretov</w:t>
            </w:r>
            <w:r w:rsidR="004C039E">
              <w:rPr>
                <w:sz w:val="22"/>
                <w:szCs w:val="22"/>
              </w:rPr>
              <w:t>a</w:t>
            </w:r>
            <w:r w:rsidRPr="004F3759">
              <w:rPr>
                <w:sz w:val="22"/>
                <w:szCs w:val="22"/>
              </w:rPr>
              <w:t xml:space="preserve">ť grafy. </w:t>
            </w:r>
          </w:p>
          <w:p w:rsidR="00BC5108" w:rsidRPr="004F3759" w:rsidRDefault="00BC5108" w:rsidP="009B73DF">
            <w:pPr>
              <w:jc w:val="both"/>
              <w:rPr>
                <w:lang w:eastAsia="en-US"/>
              </w:rPr>
            </w:pPr>
          </w:p>
          <w:p w:rsidR="00BC5108" w:rsidRPr="004F3759" w:rsidRDefault="00BC5108" w:rsidP="009B73DF">
            <w:pPr>
              <w:ind w:left="360"/>
              <w:jc w:val="both"/>
            </w:pPr>
          </w:p>
        </w:tc>
        <w:tc>
          <w:tcPr>
            <w:tcW w:w="2616" w:type="dxa"/>
            <w:vMerge w:val="restart"/>
          </w:tcPr>
          <w:p w:rsidR="00BC5108" w:rsidRPr="004F3759" w:rsidRDefault="00BC5108" w:rsidP="009B73DF">
            <w:pPr>
              <w:tabs>
                <w:tab w:val="num" w:pos="148"/>
              </w:tabs>
              <w:rPr>
                <w:b/>
              </w:rPr>
            </w:pPr>
          </w:p>
        </w:tc>
        <w:tc>
          <w:tcPr>
            <w:tcW w:w="2346" w:type="dxa"/>
            <w:gridSpan w:val="2"/>
          </w:tcPr>
          <w:p w:rsidR="00BC5108" w:rsidRPr="004F3759" w:rsidRDefault="00BC5108" w:rsidP="009B73DF">
            <w:r w:rsidRPr="004F3759">
              <w:rPr>
                <w:sz w:val="22"/>
                <w:szCs w:val="22"/>
              </w:rPr>
              <w:t>Model, podmienky priebehu deja, fyzikálny dej.</w:t>
            </w:r>
          </w:p>
        </w:tc>
        <w:tc>
          <w:tcPr>
            <w:tcW w:w="2221" w:type="dxa"/>
            <w:vMerge w:val="restart"/>
            <w:vAlign w:val="center"/>
          </w:tcPr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/>
              </w:rPr>
            </w:pPr>
            <w:r w:rsidRPr="004F3759">
              <w:rPr>
                <w:b/>
                <w:sz w:val="22"/>
                <w:szCs w:val="22"/>
              </w:rPr>
              <w:t xml:space="preserve">Osobnostný 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/>
              </w:rPr>
            </w:pPr>
            <w:r w:rsidRPr="004F3759">
              <w:rPr>
                <w:b/>
                <w:sz w:val="22"/>
                <w:szCs w:val="22"/>
              </w:rPr>
              <w:t>a sociálny rozvoj: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 xml:space="preserve">. sebapoznanie, 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- sebadôvera,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.  pocit zodpovednosti za svoje konanie,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. rešpektovanie názorov iných,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. spolupráca v tíme,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. vedenie diskusie,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. postupovať podľa návodu,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. porozumieť odbornému textu (čítanie s porozumením).</w:t>
            </w:r>
          </w:p>
          <w:p w:rsidR="00BC5108" w:rsidRPr="004F3759" w:rsidRDefault="00BC5108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BC5108" w:rsidTr="00D5393D">
        <w:trPr>
          <w:cantSplit/>
          <w:trHeight w:val="827"/>
        </w:trPr>
        <w:tc>
          <w:tcPr>
            <w:tcW w:w="514" w:type="dxa"/>
            <w:gridSpan w:val="2"/>
            <w:tcBorders>
              <w:bottom w:val="nil"/>
            </w:tcBorders>
          </w:tcPr>
          <w:p w:rsidR="00BC5108" w:rsidRDefault="00BC5108" w:rsidP="00BC5108">
            <w:pPr>
              <w:ind w:right="-81"/>
              <w:rPr>
                <w:b/>
              </w:rPr>
            </w:pPr>
          </w:p>
          <w:p w:rsidR="00BC5108" w:rsidRDefault="00BC5108" w:rsidP="00BC5108">
            <w:pPr>
              <w:ind w:right="-81"/>
              <w:rPr>
                <w:b/>
              </w:rPr>
            </w:pPr>
          </w:p>
          <w:p w:rsidR="00BC5108" w:rsidRDefault="00BC5108" w:rsidP="00BC5108">
            <w:pPr>
              <w:ind w:right="-81"/>
              <w:rPr>
                <w:b/>
              </w:rPr>
            </w:pPr>
          </w:p>
          <w:p w:rsidR="00BC5108" w:rsidRDefault="00BC5108" w:rsidP="00BC5108">
            <w:pPr>
              <w:ind w:right="-81"/>
              <w:rPr>
                <w:b/>
              </w:rPr>
            </w:pPr>
          </w:p>
          <w:p w:rsidR="00BC5108" w:rsidRDefault="00BC5108" w:rsidP="00BC5108">
            <w:pPr>
              <w:ind w:right="-81"/>
              <w:rPr>
                <w:b/>
              </w:rPr>
            </w:pPr>
          </w:p>
          <w:p w:rsidR="004F3759" w:rsidRDefault="004F3759" w:rsidP="00BC5108">
            <w:pPr>
              <w:ind w:right="-81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2836" w:type="dxa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9B73DF">
            <w:pPr>
              <w:rPr>
                <w:b/>
              </w:rPr>
            </w:pPr>
            <w:r w:rsidRPr="00BC5108">
              <w:rPr>
                <w:b/>
                <w:sz w:val="22"/>
                <w:szCs w:val="22"/>
              </w:rPr>
              <w:t xml:space="preserve">12. </w:t>
            </w:r>
            <w:r w:rsidRPr="00BC5108">
              <w:rPr>
                <w:b/>
                <w:bCs/>
                <w:sz w:val="22"/>
                <w:szCs w:val="22"/>
                <w:lang w:eastAsia="en-US"/>
              </w:rPr>
              <w:t>Tuhnutie</w:t>
            </w:r>
          </w:p>
        </w:tc>
        <w:tc>
          <w:tcPr>
            <w:tcW w:w="2551" w:type="dxa"/>
            <w:gridSpan w:val="2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Záznam teploty v priebehu času počas tuhnutia </w:t>
            </w:r>
            <w:proofErr w:type="spellStart"/>
            <w:r w:rsidRPr="004F3759">
              <w:rPr>
                <w:sz w:val="22"/>
                <w:szCs w:val="22"/>
              </w:rPr>
              <w:t>butylstearátu</w:t>
            </w:r>
            <w:proofErr w:type="spellEnd"/>
            <w:r w:rsidRPr="004F3759">
              <w:rPr>
                <w:sz w:val="22"/>
                <w:szCs w:val="22"/>
              </w:rPr>
              <w:t xml:space="preserve"> a parafínu. Zostrojenie grafu.</w:t>
            </w:r>
          </w:p>
        </w:tc>
        <w:tc>
          <w:tcPr>
            <w:tcW w:w="2835" w:type="dxa"/>
            <w:vMerge/>
          </w:tcPr>
          <w:p w:rsidR="004F3759" w:rsidRPr="004F3759" w:rsidRDefault="004F3759" w:rsidP="009B73DF">
            <w:pPr>
              <w:ind w:left="360"/>
              <w:jc w:val="both"/>
              <w:rPr>
                <w:b/>
              </w:rPr>
            </w:pPr>
          </w:p>
        </w:tc>
        <w:tc>
          <w:tcPr>
            <w:tcW w:w="2616" w:type="dxa"/>
            <w:vMerge/>
            <w:vAlign w:val="center"/>
          </w:tcPr>
          <w:p w:rsidR="004F3759" w:rsidRPr="004F3759" w:rsidRDefault="004F3759" w:rsidP="004F3759">
            <w:pPr>
              <w:numPr>
                <w:ilvl w:val="0"/>
                <w:numId w:val="2"/>
              </w:numPr>
              <w:tabs>
                <w:tab w:val="clear" w:pos="720"/>
                <w:tab w:val="num" w:pos="148"/>
              </w:tabs>
              <w:ind w:left="148" w:hanging="148"/>
              <w:rPr>
                <w:b/>
              </w:rPr>
            </w:pPr>
          </w:p>
        </w:tc>
        <w:tc>
          <w:tcPr>
            <w:tcW w:w="2346" w:type="dxa"/>
            <w:gridSpan w:val="2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Tuhnutie, opis tuhnutia, graf priebehu tuhnutia, čítanie grafu.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>
            <w:pPr>
              <w:tabs>
                <w:tab w:val="left" w:pos="1716"/>
              </w:tabs>
              <w:ind w:right="63"/>
            </w:pPr>
          </w:p>
        </w:tc>
      </w:tr>
      <w:tr w:rsidR="00BC5108" w:rsidTr="00D5393D">
        <w:trPr>
          <w:cantSplit/>
          <w:trHeight w:val="827"/>
        </w:trPr>
        <w:tc>
          <w:tcPr>
            <w:tcW w:w="514" w:type="dxa"/>
            <w:gridSpan w:val="2"/>
            <w:tcBorders>
              <w:top w:val="nil"/>
            </w:tcBorders>
          </w:tcPr>
          <w:p w:rsidR="004F3759" w:rsidRDefault="004F3759" w:rsidP="00BC5108">
            <w:pPr>
              <w:ind w:right="-81"/>
              <w:rPr>
                <w:b/>
              </w:rPr>
            </w:pPr>
          </w:p>
        </w:tc>
        <w:tc>
          <w:tcPr>
            <w:tcW w:w="2836" w:type="dxa"/>
            <w:tcMar>
              <w:left w:w="28" w:type="dxa"/>
              <w:right w:w="0" w:type="dxa"/>
            </w:tcMar>
          </w:tcPr>
          <w:p w:rsidR="004F3759" w:rsidRPr="00BC5108" w:rsidRDefault="004F3759" w:rsidP="009B73DF">
            <w:pPr>
              <w:ind w:right="-81"/>
              <w:rPr>
                <w:b/>
                <w:bCs/>
              </w:rPr>
            </w:pPr>
            <w:r w:rsidRPr="00BC5108">
              <w:rPr>
                <w:b/>
                <w:bCs/>
                <w:sz w:val="22"/>
                <w:szCs w:val="22"/>
              </w:rPr>
              <w:t>13. Topenie</w:t>
            </w:r>
          </w:p>
        </w:tc>
        <w:tc>
          <w:tcPr>
            <w:tcW w:w="2551" w:type="dxa"/>
            <w:gridSpan w:val="2"/>
          </w:tcPr>
          <w:p w:rsidR="004F3759" w:rsidRPr="004F3759" w:rsidRDefault="004F3759" w:rsidP="009B73DF">
            <w:pPr>
              <w:jc w:val="both"/>
              <w:rPr>
                <w:b/>
                <w:lang w:eastAsia="en-US"/>
              </w:rPr>
            </w:pPr>
            <w:r w:rsidRPr="004F3759">
              <w:rPr>
                <w:sz w:val="22"/>
                <w:szCs w:val="22"/>
              </w:rPr>
              <w:t xml:space="preserve">Záznam teploty v priebehu času počas topenia </w:t>
            </w:r>
            <w:proofErr w:type="spellStart"/>
            <w:r w:rsidRPr="004F3759">
              <w:rPr>
                <w:sz w:val="22"/>
                <w:szCs w:val="22"/>
              </w:rPr>
              <w:t>butylstearátu</w:t>
            </w:r>
            <w:proofErr w:type="spellEnd"/>
            <w:r w:rsidRPr="004F3759">
              <w:rPr>
                <w:sz w:val="22"/>
                <w:szCs w:val="22"/>
              </w:rPr>
              <w:t xml:space="preserve"> a parafínu. Zostrojenie grafu.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>
            <w:pPr>
              <w:ind w:left="360"/>
              <w:jc w:val="both"/>
              <w:rPr>
                <w:b/>
              </w:rPr>
            </w:pPr>
          </w:p>
        </w:tc>
        <w:tc>
          <w:tcPr>
            <w:tcW w:w="2616" w:type="dxa"/>
            <w:vMerge/>
            <w:vAlign w:val="center"/>
          </w:tcPr>
          <w:p w:rsidR="004F3759" w:rsidRPr="004F3759" w:rsidRDefault="004F3759" w:rsidP="009B73DF">
            <w:pPr>
              <w:rPr>
                <w:b/>
              </w:rPr>
            </w:pPr>
          </w:p>
        </w:tc>
        <w:tc>
          <w:tcPr>
            <w:tcW w:w="2346" w:type="dxa"/>
            <w:gridSpan w:val="2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Topenie, opis topenia, graf priebehu topenia, čítanie grafu.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BC5108" w:rsidTr="00D5393D">
        <w:trPr>
          <w:cantSplit/>
          <w:trHeight w:val="836"/>
        </w:trPr>
        <w:tc>
          <w:tcPr>
            <w:tcW w:w="514" w:type="dxa"/>
            <w:gridSpan w:val="2"/>
            <w:vMerge w:val="restart"/>
            <w:vAlign w:val="center"/>
          </w:tcPr>
          <w:p w:rsidR="00BC5108" w:rsidRDefault="00BC5108" w:rsidP="00BC5108">
            <w:pPr>
              <w:ind w:right="-81"/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2836" w:type="dxa"/>
            <w:tcMar>
              <w:left w:w="28" w:type="dxa"/>
              <w:right w:w="0" w:type="dxa"/>
            </w:tcMar>
            <w:vAlign w:val="center"/>
          </w:tcPr>
          <w:p w:rsidR="00BC5108" w:rsidRPr="00BC5108" w:rsidRDefault="00BC5108" w:rsidP="009B73DF">
            <w:pPr>
              <w:rPr>
                <w:b/>
              </w:rPr>
            </w:pPr>
            <w:r w:rsidRPr="00BC5108">
              <w:rPr>
                <w:b/>
                <w:sz w:val="22"/>
                <w:szCs w:val="22"/>
              </w:rPr>
              <w:t>14. Čo sme sa naučili</w:t>
            </w:r>
          </w:p>
        </w:tc>
        <w:tc>
          <w:tcPr>
            <w:tcW w:w="2551" w:type="dxa"/>
            <w:gridSpan w:val="2"/>
            <w:vAlign w:val="center"/>
          </w:tcPr>
          <w:p w:rsidR="00BC5108" w:rsidRPr="004F3759" w:rsidRDefault="00BC5108" w:rsidP="009B73DF">
            <w:r w:rsidRPr="004F3759">
              <w:rPr>
                <w:sz w:val="22"/>
                <w:szCs w:val="22"/>
              </w:rPr>
              <w:t>Budovanie štruktúry poznatkov</w:t>
            </w:r>
          </w:p>
        </w:tc>
        <w:tc>
          <w:tcPr>
            <w:tcW w:w="2835" w:type="dxa"/>
            <w:vMerge/>
            <w:vAlign w:val="center"/>
          </w:tcPr>
          <w:p w:rsidR="00BC5108" w:rsidRPr="004F3759" w:rsidRDefault="00BC5108" w:rsidP="009B73DF">
            <w:pPr>
              <w:ind w:left="360"/>
              <w:jc w:val="both"/>
              <w:rPr>
                <w:b/>
              </w:rPr>
            </w:pPr>
          </w:p>
        </w:tc>
        <w:tc>
          <w:tcPr>
            <w:tcW w:w="2616" w:type="dxa"/>
            <w:vMerge/>
            <w:vAlign w:val="center"/>
          </w:tcPr>
          <w:p w:rsidR="00BC5108" w:rsidRPr="004F3759" w:rsidRDefault="00BC5108" w:rsidP="009B73DF">
            <w:pPr>
              <w:rPr>
                <w:b/>
              </w:rPr>
            </w:pPr>
          </w:p>
        </w:tc>
        <w:tc>
          <w:tcPr>
            <w:tcW w:w="2346" w:type="dxa"/>
            <w:gridSpan w:val="2"/>
          </w:tcPr>
          <w:p w:rsidR="00BC5108" w:rsidRPr="004F3759" w:rsidRDefault="00BC5108" w:rsidP="009B73DF">
            <w:r w:rsidRPr="004F3759">
              <w:rPr>
                <w:sz w:val="22"/>
                <w:szCs w:val="22"/>
              </w:rPr>
              <w:t>Súbor pojmov, vzťahov, zručností, faktov.</w:t>
            </w:r>
          </w:p>
        </w:tc>
        <w:tc>
          <w:tcPr>
            <w:tcW w:w="2221" w:type="dxa"/>
            <w:vMerge/>
            <w:vAlign w:val="center"/>
          </w:tcPr>
          <w:p w:rsidR="00BC5108" w:rsidRDefault="00BC5108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BC5108" w:rsidTr="00D5393D">
        <w:trPr>
          <w:cantSplit/>
          <w:trHeight w:val="836"/>
        </w:trPr>
        <w:tc>
          <w:tcPr>
            <w:tcW w:w="514" w:type="dxa"/>
            <w:gridSpan w:val="2"/>
            <w:vMerge/>
          </w:tcPr>
          <w:p w:rsidR="00BC5108" w:rsidRDefault="00BC5108" w:rsidP="009B73DF">
            <w:pPr>
              <w:ind w:right="-81"/>
              <w:rPr>
                <w:b/>
              </w:rPr>
            </w:pPr>
          </w:p>
        </w:tc>
        <w:tc>
          <w:tcPr>
            <w:tcW w:w="2836" w:type="dxa"/>
            <w:shd w:val="clear" w:color="auto" w:fill="FF3300"/>
            <w:tcMar>
              <w:left w:w="28" w:type="dxa"/>
              <w:right w:w="0" w:type="dxa"/>
            </w:tcMar>
            <w:vAlign w:val="center"/>
          </w:tcPr>
          <w:p w:rsidR="00BC5108" w:rsidRPr="00BC5108" w:rsidRDefault="00BC5108" w:rsidP="009B73DF">
            <w:pPr>
              <w:rPr>
                <w:b/>
              </w:rPr>
            </w:pPr>
            <w:r w:rsidRPr="00BC5108">
              <w:rPr>
                <w:b/>
                <w:sz w:val="22"/>
                <w:szCs w:val="22"/>
              </w:rPr>
              <w:t xml:space="preserve">15. </w:t>
            </w:r>
            <w:r w:rsidRPr="00BC5108">
              <w:rPr>
                <w:b/>
                <w:bCs/>
                <w:sz w:val="22"/>
                <w:szCs w:val="22"/>
                <w:lang w:eastAsia="en-US"/>
              </w:rPr>
              <w:t>Vyskúšaj sa – Test č. 2</w:t>
            </w:r>
          </w:p>
        </w:tc>
        <w:tc>
          <w:tcPr>
            <w:tcW w:w="2551" w:type="dxa"/>
            <w:gridSpan w:val="2"/>
            <w:shd w:val="clear" w:color="auto" w:fill="FF3300"/>
            <w:vAlign w:val="center"/>
          </w:tcPr>
          <w:p w:rsidR="00BC5108" w:rsidRPr="004F3759" w:rsidRDefault="00BC5108" w:rsidP="009B73DF">
            <w:r w:rsidRPr="004F3759">
              <w:rPr>
                <w:sz w:val="22"/>
                <w:szCs w:val="22"/>
              </w:rPr>
              <w:t>Kontrola vedomostí</w:t>
            </w:r>
          </w:p>
        </w:tc>
        <w:tc>
          <w:tcPr>
            <w:tcW w:w="2835" w:type="dxa"/>
            <w:vMerge/>
            <w:vAlign w:val="center"/>
          </w:tcPr>
          <w:p w:rsidR="00BC5108" w:rsidRPr="004F3759" w:rsidRDefault="00BC5108" w:rsidP="009B73DF">
            <w:pPr>
              <w:ind w:left="360"/>
              <w:jc w:val="both"/>
              <w:rPr>
                <w:b/>
              </w:rPr>
            </w:pPr>
          </w:p>
        </w:tc>
        <w:tc>
          <w:tcPr>
            <w:tcW w:w="2616" w:type="dxa"/>
            <w:vMerge/>
            <w:vAlign w:val="center"/>
          </w:tcPr>
          <w:p w:rsidR="00BC5108" w:rsidRPr="004F3759" w:rsidRDefault="00BC5108" w:rsidP="009B73DF">
            <w:pPr>
              <w:rPr>
                <w:b/>
              </w:rPr>
            </w:pPr>
          </w:p>
        </w:tc>
        <w:tc>
          <w:tcPr>
            <w:tcW w:w="2346" w:type="dxa"/>
            <w:gridSpan w:val="2"/>
          </w:tcPr>
          <w:p w:rsidR="00BC5108" w:rsidRPr="004F3759" w:rsidRDefault="00BC5108" w:rsidP="009B73DF">
            <w:r w:rsidRPr="004F3759">
              <w:rPr>
                <w:sz w:val="22"/>
                <w:szCs w:val="22"/>
              </w:rPr>
              <w:t>Štruktúra pojmov a zručností,</w:t>
            </w:r>
          </w:p>
          <w:p w:rsidR="00BC5108" w:rsidRPr="004F3759" w:rsidRDefault="00BC5108" w:rsidP="009B73DF">
            <w:r w:rsidRPr="004F3759">
              <w:rPr>
                <w:bCs/>
                <w:sz w:val="22"/>
                <w:szCs w:val="22"/>
              </w:rPr>
              <w:t>používanie správnej terminológie.</w:t>
            </w:r>
          </w:p>
        </w:tc>
        <w:tc>
          <w:tcPr>
            <w:tcW w:w="2221" w:type="dxa"/>
            <w:vMerge/>
            <w:vAlign w:val="center"/>
          </w:tcPr>
          <w:p w:rsidR="00BC5108" w:rsidRDefault="00BC5108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4F3759" w:rsidTr="00103575">
        <w:trPr>
          <w:cantSplit/>
          <w:trHeight w:val="412"/>
        </w:trPr>
        <w:tc>
          <w:tcPr>
            <w:tcW w:w="5901" w:type="dxa"/>
            <w:gridSpan w:val="5"/>
            <w:vMerge w:val="restart"/>
            <w:shd w:val="clear" w:color="auto" w:fill="FFFF00"/>
          </w:tcPr>
          <w:p w:rsidR="004F3759" w:rsidRPr="004F3759" w:rsidRDefault="004F3759" w:rsidP="009B73DF">
            <w:pPr>
              <w:rPr>
                <w:b/>
                <w:bCs/>
              </w:rPr>
            </w:pPr>
          </w:p>
          <w:p w:rsidR="004F3759" w:rsidRPr="00103575" w:rsidRDefault="004F3759" w:rsidP="00103575">
            <w:pPr>
              <w:pStyle w:val="Nadpis8"/>
              <w:shd w:val="clear" w:color="auto" w:fill="FFFF00"/>
              <w:rPr>
                <w:szCs w:val="28"/>
                <w:lang w:eastAsia="en-US"/>
              </w:rPr>
            </w:pPr>
            <w:r w:rsidRPr="00103575">
              <w:rPr>
                <w:szCs w:val="28"/>
              </w:rPr>
              <w:t>II. TEPLO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>
            <w:pPr>
              <w:ind w:left="360"/>
              <w:jc w:val="both"/>
              <w:rPr>
                <w:b/>
              </w:rPr>
            </w:pPr>
          </w:p>
        </w:tc>
        <w:tc>
          <w:tcPr>
            <w:tcW w:w="2616" w:type="dxa"/>
            <w:vMerge/>
            <w:vAlign w:val="center"/>
          </w:tcPr>
          <w:p w:rsidR="004F3759" w:rsidRPr="004F3759" w:rsidRDefault="004F3759" w:rsidP="009B73DF">
            <w:pPr>
              <w:rPr>
                <w:b/>
              </w:rPr>
            </w:pPr>
          </w:p>
        </w:tc>
        <w:tc>
          <w:tcPr>
            <w:tcW w:w="2346" w:type="dxa"/>
            <w:gridSpan w:val="2"/>
            <w:vMerge w:val="restart"/>
          </w:tcPr>
          <w:p w:rsidR="004F3759" w:rsidRPr="004F3759" w:rsidRDefault="004F3759" w:rsidP="009B73DF"/>
        </w:tc>
        <w:tc>
          <w:tcPr>
            <w:tcW w:w="2221" w:type="dxa"/>
            <w:vMerge/>
            <w:vAlign w:val="center"/>
          </w:tcPr>
          <w:p w:rsidR="004F3759" w:rsidRDefault="004F3759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4F3759" w:rsidTr="00103575">
        <w:trPr>
          <w:cantSplit/>
          <w:trHeight w:val="457"/>
        </w:trPr>
        <w:tc>
          <w:tcPr>
            <w:tcW w:w="5901" w:type="dxa"/>
            <w:gridSpan w:val="5"/>
            <w:vMerge/>
            <w:shd w:val="clear" w:color="auto" w:fill="FFFF00"/>
          </w:tcPr>
          <w:p w:rsidR="004F3759" w:rsidRPr="004F3759" w:rsidRDefault="004F3759" w:rsidP="009B73DF"/>
        </w:tc>
        <w:tc>
          <w:tcPr>
            <w:tcW w:w="2835" w:type="dxa"/>
            <w:vMerge/>
            <w:vAlign w:val="center"/>
          </w:tcPr>
          <w:p w:rsidR="004F3759" w:rsidRPr="004F3759" w:rsidRDefault="004F3759" w:rsidP="009B73DF">
            <w:pPr>
              <w:ind w:left="360"/>
              <w:jc w:val="both"/>
              <w:rPr>
                <w:b/>
              </w:rPr>
            </w:pPr>
          </w:p>
        </w:tc>
        <w:tc>
          <w:tcPr>
            <w:tcW w:w="2616" w:type="dxa"/>
            <w:vMerge/>
            <w:vAlign w:val="center"/>
          </w:tcPr>
          <w:p w:rsidR="004F3759" w:rsidRPr="004F3759" w:rsidRDefault="004F3759" w:rsidP="009B73DF">
            <w:pPr>
              <w:rPr>
                <w:b/>
              </w:rPr>
            </w:pPr>
          </w:p>
        </w:tc>
        <w:tc>
          <w:tcPr>
            <w:tcW w:w="2346" w:type="dxa"/>
            <w:gridSpan w:val="2"/>
            <w:vMerge/>
          </w:tcPr>
          <w:p w:rsidR="004F3759" w:rsidRPr="004F3759" w:rsidRDefault="004F3759" w:rsidP="009B73DF"/>
        </w:tc>
        <w:tc>
          <w:tcPr>
            <w:tcW w:w="2221" w:type="dxa"/>
            <w:vMerge/>
            <w:vAlign w:val="center"/>
          </w:tcPr>
          <w:p w:rsidR="004F3759" w:rsidRDefault="004F3759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4F3759" w:rsidTr="00D5393D">
        <w:trPr>
          <w:cantSplit/>
          <w:trHeight w:val="597"/>
        </w:trPr>
        <w:tc>
          <w:tcPr>
            <w:tcW w:w="439" w:type="dxa"/>
            <w:vMerge w:val="restart"/>
            <w:vAlign w:val="center"/>
          </w:tcPr>
          <w:p w:rsidR="004F3759" w:rsidRDefault="004F3759" w:rsidP="004F3759">
            <w:pPr>
              <w:ind w:right="-81"/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3053" w:type="dxa"/>
            <w:gridSpan w:val="3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9B73DF">
            <w:pPr>
              <w:rPr>
                <w:b/>
              </w:rPr>
            </w:pPr>
            <w:r w:rsidRPr="00BC5108">
              <w:rPr>
                <w:b/>
                <w:sz w:val="22"/>
                <w:szCs w:val="22"/>
              </w:rPr>
              <w:t xml:space="preserve">16. </w:t>
            </w:r>
            <w:r w:rsidRPr="00BC5108">
              <w:rPr>
                <w:b/>
                <w:bCs/>
                <w:sz w:val="22"/>
                <w:szCs w:val="22"/>
                <w:lang w:eastAsia="en-US"/>
              </w:rPr>
              <w:t>Historické názory na teplo</w:t>
            </w:r>
          </w:p>
        </w:tc>
        <w:tc>
          <w:tcPr>
            <w:tcW w:w="2409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Cez historické čítanie o teórii </w:t>
            </w:r>
            <w:proofErr w:type="spellStart"/>
            <w:r w:rsidRPr="004F3759">
              <w:rPr>
                <w:sz w:val="22"/>
                <w:szCs w:val="22"/>
              </w:rPr>
              <w:t>kalorika</w:t>
            </w:r>
            <w:proofErr w:type="spellEnd"/>
            <w:r w:rsidRPr="004F3759">
              <w:rPr>
                <w:sz w:val="22"/>
                <w:szCs w:val="22"/>
              </w:rPr>
              <w:t xml:space="preserve"> porozumieť vývoju poznania vo vede.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>
            <w:pPr>
              <w:ind w:left="360"/>
              <w:jc w:val="both"/>
              <w:rPr>
                <w:b/>
              </w:rPr>
            </w:pPr>
          </w:p>
        </w:tc>
        <w:tc>
          <w:tcPr>
            <w:tcW w:w="2616" w:type="dxa"/>
            <w:vMerge/>
            <w:vAlign w:val="center"/>
          </w:tcPr>
          <w:p w:rsidR="004F3759" w:rsidRPr="004F3759" w:rsidRDefault="004F3759" w:rsidP="009B73DF">
            <w:pPr>
              <w:rPr>
                <w:b/>
              </w:rPr>
            </w:pPr>
          </w:p>
        </w:tc>
        <w:tc>
          <w:tcPr>
            <w:tcW w:w="2346" w:type="dxa"/>
            <w:gridSpan w:val="2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Teória </w:t>
            </w:r>
            <w:proofErr w:type="spellStart"/>
            <w:r w:rsidRPr="004F3759">
              <w:rPr>
                <w:sz w:val="22"/>
                <w:szCs w:val="22"/>
              </w:rPr>
              <w:t>kalorika</w:t>
            </w:r>
            <w:proofErr w:type="spellEnd"/>
            <w:r w:rsidRPr="004F3759">
              <w:rPr>
                <w:sz w:val="22"/>
                <w:szCs w:val="22"/>
              </w:rPr>
              <w:t xml:space="preserve">, </w:t>
            </w:r>
            <w:proofErr w:type="spellStart"/>
            <w:r w:rsidRPr="004F3759">
              <w:rPr>
                <w:sz w:val="22"/>
                <w:szCs w:val="22"/>
              </w:rPr>
              <w:t>Rumfordov</w:t>
            </w:r>
            <w:proofErr w:type="spellEnd"/>
            <w:r w:rsidRPr="004F3759">
              <w:rPr>
                <w:sz w:val="22"/>
                <w:szCs w:val="22"/>
              </w:rPr>
              <w:t xml:space="preserve"> pokus, </w:t>
            </w:r>
            <w:proofErr w:type="spellStart"/>
            <w:r w:rsidRPr="004F3759">
              <w:rPr>
                <w:sz w:val="22"/>
                <w:szCs w:val="22"/>
              </w:rPr>
              <w:t>Davyho</w:t>
            </w:r>
            <w:proofErr w:type="spellEnd"/>
            <w:r w:rsidRPr="004F3759">
              <w:rPr>
                <w:sz w:val="22"/>
                <w:szCs w:val="22"/>
              </w:rPr>
              <w:t xml:space="preserve"> názor na teplo.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4F3759" w:rsidTr="00D5393D">
        <w:trPr>
          <w:cantSplit/>
          <w:trHeight w:val="827"/>
        </w:trPr>
        <w:tc>
          <w:tcPr>
            <w:tcW w:w="439" w:type="dxa"/>
            <w:vMerge/>
          </w:tcPr>
          <w:p w:rsidR="004F3759" w:rsidRDefault="004F3759" w:rsidP="009B73DF">
            <w:pPr>
              <w:ind w:right="-81"/>
              <w:rPr>
                <w:b/>
              </w:rPr>
            </w:pPr>
          </w:p>
        </w:tc>
        <w:tc>
          <w:tcPr>
            <w:tcW w:w="3053" w:type="dxa"/>
            <w:gridSpan w:val="3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9B73DF">
            <w:pPr>
              <w:ind w:left="11"/>
              <w:rPr>
                <w:b/>
              </w:rPr>
            </w:pPr>
            <w:r w:rsidRPr="00BC5108">
              <w:rPr>
                <w:b/>
                <w:sz w:val="22"/>
                <w:szCs w:val="22"/>
              </w:rPr>
              <w:t xml:space="preserve">17. </w:t>
            </w:r>
            <w:r w:rsidRPr="00BC5108">
              <w:rPr>
                <w:b/>
                <w:bCs/>
                <w:sz w:val="22"/>
                <w:szCs w:val="22"/>
                <w:lang w:eastAsia="en-US"/>
              </w:rPr>
              <w:t>Spôsoby šírenia tepla</w:t>
            </w:r>
          </w:p>
        </w:tc>
        <w:tc>
          <w:tcPr>
            <w:tcW w:w="2409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Demonštrovať spôsoby šírenia tepla.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>
            <w:pPr>
              <w:ind w:left="360"/>
              <w:jc w:val="both"/>
            </w:pPr>
          </w:p>
        </w:tc>
        <w:tc>
          <w:tcPr>
            <w:tcW w:w="2616" w:type="dxa"/>
            <w:vMerge/>
            <w:vAlign w:val="center"/>
          </w:tcPr>
          <w:p w:rsidR="004F3759" w:rsidRPr="004F3759" w:rsidRDefault="004F3759" w:rsidP="009B73DF">
            <w:pPr>
              <w:rPr>
                <w:b/>
              </w:rPr>
            </w:pPr>
          </w:p>
        </w:tc>
        <w:tc>
          <w:tcPr>
            <w:tcW w:w="2346" w:type="dxa"/>
            <w:gridSpan w:val="2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Vedenie, žiarenie a prúdenie tepla. 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>
            <w:pPr>
              <w:tabs>
                <w:tab w:val="left" w:pos="1716"/>
              </w:tabs>
              <w:ind w:right="63"/>
              <w:rPr>
                <w:b/>
              </w:rPr>
            </w:pPr>
          </w:p>
        </w:tc>
      </w:tr>
      <w:tr w:rsidR="004F3759" w:rsidTr="00D5393D">
        <w:trPr>
          <w:cantSplit/>
          <w:trHeight w:val="827"/>
        </w:trPr>
        <w:tc>
          <w:tcPr>
            <w:tcW w:w="439" w:type="dxa"/>
            <w:vMerge/>
          </w:tcPr>
          <w:p w:rsidR="004F3759" w:rsidRDefault="004F3759" w:rsidP="009B73DF">
            <w:pPr>
              <w:ind w:right="-81"/>
              <w:rPr>
                <w:b/>
              </w:rPr>
            </w:pPr>
          </w:p>
        </w:tc>
        <w:tc>
          <w:tcPr>
            <w:tcW w:w="3053" w:type="dxa"/>
            <w:gridSpan w:val="3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9B73DF">
            <w:pPr>
              <w:pStyle w:val="Nadpis4"/>
              <w:rPr>
                <w:sz w:val="22"/>
                <w:lang w:eastAsia="en-US"/>
              </w:rPr>
            </w:pPr>
            <w:r w:rsidRPr="00BC5108">
              <w:rPr>
                <w:sz w:val="22"/>
                <w:szCs w:val="22"/>
              </w:rPr>
              <w:t xml:space="preserve">18. </w:t>
            </w:r>
            <w:r w:rsidRPr="00BC5108">
              <w:rPr>
                <w:sz w:val="22"/>
                <w:szCs w:val="22"/>
                <w:lang w:eastAsia="en-US"/>
              </w:rPr>
              <w:t xml:space="preserve">Vedenie tepla. </w:t>
            </w:r>
          </w:p>
          <w:p w:rsidR="004F3759" w:rsidRPr="004F3759" w:rsidRDefault="004F3759" w:rsidP="009B73DF">
            <w:pPr>
              <w:pStyle w:val="Nadpis4"/>
              <w:rPr>
                <w:b w:val="0"/>
                <w:sz w:val="22"/>
              </w:rPr>
            </w:pPr>
            <w:r w:rsidRPr="00BC5108">
              <w:rPr>
                <w:sz w:val="22"/>
                <w:szCs w:val="22"/>
                <w:lang w:eastAsia="en-US"/>
              </w:rPr>
              <w:t xml:space="preserve">      Kalorimeter</w:t>
            </w:r>
          </w:p>
        </w:tc>
        <w:tc>
          <w:tcPr>
            <w:tcW w:w="2409" w:type="dxa"/>
            <w:vAlign w:val="center"/>
          </w:tcPr>
          <w:p w:rsidR="004F3759" w:rsidRPr="004F3759" w:rsidRDefault="004F3759" w:rsidP="009B73DF">
            <w:pPr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Dokázať pokusom -  rôzne látky rôzne vedú teplo.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>
            <w:pPr>
              <w:ind w:left="360"/>
              <w:jc w:val="both"/>
              <w:rPr>
                <w:b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nil"/>
            </w:tcBorders>
            <w:vAlign w:val="center"/>
          </w:tcPr>
          <w:p w:rsidR="004F3759" w:rsidRPr="004F3759" w:rsidRDefault="004F3759" w:rsidP="009B73DF">
            <w:pPr>
              <w:rPr>
                <w:b/>
                <w:bCs/>
              </w:rPr>
            </w:pPr>
          </w:p>
          <w:p w:rsidR="004F3759" w:rsidRPr="004F3759" w:rsidRDefault="004F3759" w:rsidP="009B73DF">
            <w:pPr>
              <w:rPr>
                <w:b/>
                <w:bCs/>
                <w:lang w:val="cs-CZ" w:eastAsia="en-US"/>
              </w:rPr>
            </w:pPr>
            <w:r w:rsidRPr="004F3759">
              <w:rPr>
                <w:b/>
                <w:bCs/>
                <w:sz w:val="22"/>
                <w:szCs w:val="22"/>
              </w:rPr>
              <w:t>poznávacej (kognitívnej)-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  <w:rPr>
                <w:lang w:eastAsia="en-US"/>
              </w:rPr>
            </w:pPr>
            <w:r w:rsidRPr="004F3759">
              <w:rPr>
                <w:sz w:val="22"/>
                <w:szCs w:val="22"/>
              </w:rPr>
              <w:t>aplikovať model empirického poznávania,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  <w:rPr>
                <w:lang w:eastAsia="en-US"/>
              </w:rPr>
            </w:pPr>
            <w:r w:rsidRPr="004F3759">
              <w:rPr>
                <w:sz w:val="22"/>
                <w:szCs w:val="22"/>
              </w:rPr>
              <w:t>rozvíjať abstraktné myslenie upevňovaním vzťahu: reálne meranie – grafické zobrazenie,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  <w:rPr>
                <w:lang w:eastAsia="en-US"/>
              </w:rPr>
            </w:pPr>
            <w:r w:rsidRPr="004F3759">
              <w:rPr>
                <w:sz w:val="22"/>
                <w:szCs w:val="22"/>
              </w:rPr>
              <w:t>aplikovať poznatky pri zostrojení modelov, </w:t>
            </w:r>
          </w:p>
          <w:p w:rsidR="004F3759" w:rsidRPr="004F3759" w:rsidRDefault="004F3759" w:rsidP="009B73DF">
            <w:pPr>
              <w:rPr>
                <w:lang w:eastAsia="en-US"/>
              </w:rPr>
            </w:pPr>
          </w:p>
          <w:p w:rsidR="004F3759" w:rsidRPr="004F3759" w:rsidRDefault="004F3759" w:rsidP="004F3759">
            <w:pPr>
              <w:numPr>
                <w:ilvl w:val="0"/>
                <w:numId w:val="4"/>
              </w:numPr>
              <w:rPr>
                <w:lang w:eastAsia="en-US"/>
              </w:rPr>
            </w:pPr>
            <w:r w:rsidRPr="004F3759">
              <w:rPr>
                <w:sz w:val="22"/>
                <w:szCs w:val="22"/>
              </w:rPr>
              <w:t>využiť tvorivo vedomosti pri  riešení problémov,</w:t>
            </w:r>
          </w:p>
          <w:p w:rsidR="004F3759" w:rsidRPr="004F3759" w:rsidRDefault="004F3759" w:rsidP="009B73DF">
            <w:pPr>
              <w:rPr>
                <w:lang w:eastAsia="en-US"/>
              </w:rPr>
            </w:pPr>
          </w:p>
          <w:p w:rsidR="004F3759" w:rsidRPr="004F3759" w:rsidRDefault="004F3759" w:rsidP="009B73DF">
            <w:pPr>
              <w:rPr>
                <w:lang w:eastAsia="en-US"/>
              </w:rPr>
            </w:pPr>
          </w:p>
          <w:p w:rsidR="004F3759" w:rsidRPr="004F3759" w:rsidRDefault="004F3759" w:rsidP="009B73DF">
            <w:pPr>
              <w:rPr>
                <w:b/>
                <w:bCs/>
              </w:rPr>
            </w:pPr>
            <w:r w:rsidRPr="004F3759">
              <w:rPr>
                <w:b/>
                <w:bCs/>
                <w:sz w:val="22"/>
                <w:szCs w:val="22"/>
              </w:rPr>
              <w:t>komunikačnej –</w:t>
            </w:r>
          </w:p>
          <w:p w:rsidR="004F3759" w:rsidRPr="004F3759" w:rsidRDefault="004F3759" w:rsidP="009B73DF">
            <w:pPr>
              <w:rPr>
                <w:b/>
                <w:bCs/>
                <w:lang w:eastAsia="en-US"/>
              </w:rPr>
            </w:pPr>
          </w:p>
          <w:p w:rsidR="004F3759" w:rsidRPr="004F3759" w:rsidRDefault="004F3759" w:rsidP="004F3759">
            <w:pPr>
              <w:numPr>
                <w:ilvl w:val="0"/>
                <w:numId w:val="4"/>
              </w:numPr>
              <w:rPr>
                <w:lang w:eastAsia="en-US"/>
              </w:rPr>
            </w:pPr>
            <w:r w:rsidRPr="004F3759">
              <w:rPr>
                <w:sz w:val="22"/>
                <w:szCs w:val="22"/>
              </w:rPr>
              <w:t>vyhľadávať a spracovať informácie,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  <w:rPr>
                <w:lang w:eastAsia="en-US"/>
              </w:rPr>
            </w:pPr>
            <w:r w:rsidRPr="004F3759">
              <w:rPr>
                <w:sz w:val="22"/>
                <w:szCs w:val="22"/>
              </w:rPr>
              <w:t>spracovať namerané hodnoty formou grafu (PC),</w:t>
            </w:r>
          </w:p>
          <w:p w:rsidR="004F3759" w:rsidRPr="004F3759" w:rsidRDefault="004F3759" w:rsidP="002172B9">
            <w:pPr>
              <w:numPr>
                <w:ilvl w:val="0"/>
                <w:numId w:val="4"/>
              </w:numPr>
              <w:tabs>
                <w:tab w:val="clear" w:pos="360"/>
              </w:tabs>
              <w:rPr>
                <w:lang w:eastAsia="en-US"/>
              </w:rPr>
            </w:pPr>
            <w:r w:rsidRPr="004F3759">
              <w:rPr>
                <w:sz w:val="22"/>
                <w:szCs w:val="22"/>
              </w:rPr>
              <w:t>prezentovať výsledky pozorov</w:t>
            </w:r>
            <w:r w:rsidR="004C039E">
              <w:rPr>
                <w:sz w:val="22"/>
                <w:szCs w:val="22"/>
              </w:rPr>
              <w:t>a</w:t>
            </w:r>
            <w:r w:rsidRPr="004F3759">
              <w:rPr>
                <w:sz w:val="22"/>
                <w:szCs w:val="22"/>
              </w:rPr>
              <w:t xml:space="preserve">nia a merania, 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  <w:rPr>
                <w:lang w:eastAsia="en-US"/>
              </w:rPr>
            </w:pPr>
            <w:r w:rsidRPr="004F3759">
              <w:rPr>
                <w:sz w:val="22"/>
                <w:szCs w:val="22"/>
              </w:rPr>
              <w:t xml:space="preserve">argumentovať a diskutovať, </w:t>
            </w:r>
          </w:p>
          <w:p w:rsidR="004F3759" w:rsidRPr="004F3759" w:rsidRDefault="004F3759" w:rsidP="009B73DF">
            <w:pPr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F3759" w:rsidRPr="004F3759" w:rsidRDefault="004F3759" w:rsidP="009B73DF">
            <w:pPr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Vodivosť látok, kalorimeter.</w:t>
            </w:r>
          </w:p>
        </w:tc>
        <w:tc>
          <w:tcPr>
            <w:tcW w:w="2221" w:type="dxa"/>
            <w:vMerge w:val="restart"/>
            <w:vAlign w:val="center"/>
          </w:tcPr>
          <w:p w:rsidR="004F3759" w:rsidRDefault="004F3759" w:rsidP="009B73DF">
            <w:pPr>
              <w:pStyle w:val="Zkladntext3"/>
            </w:pPr>
            <w:r>
              <w:t>Environmentálna výchova</w:t>
            </w:r>
          </w:p>
          <w:p w:rsidR="004F3759" w:rsidRPr="004F3759" w:rsidRDefault="004F3759" w:rsidP="009B73DF">
            <w:r>
              <w:t xml:space="preserve">. využívať </w:t>
            </w:r>
            <w:r w:rsidRPr="004F3759">
              <w:rPr>
                <w:sz w:val="22"/>
                <w:szCs w:val="22"/>
              </w:rPr>
              <w:t>informačné a komunikačné technológie a prostriedky pri získavaní a spracúvaní informácii, ako aj pri prezentácii vlastnej práce,</w:t>
            </w:r>
          </w:p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 rozvíjať schopnosť kooperovať v skupine, deliť si úlohy, niesť zodpovednosť.</w:t>
            </w:r>
          </w:p>
          <w:p w:rsidR="004F3759" w:rsidRDefault="004F3759" w:rsidP="009B73DF">
            <w:pPr>
              <w:pStyle w:val="Nadpis4"/>
              <w:rPr>
                <w:b w:val="0"/>
                <w:sz w:val="20"/>
                <w:szCs w:val="20"/>
              </w:rPr>
            </w:pPr>
          </w:p>
        </w:tc>
      </w:tr>
      <w:tr w:rsidR="004F3759" w:rsidTr="00D5393D">
        <w:trPr>
          <w:cantSplit/>
          <w:trHeight w:val="827"/>
        </w:trPr>
        <w:tc>
          <w:tcPr>
            <w:tcW w:w="439" w:type="dxa"/>
          </w:tcPr>
          <w:p w:rsidR="004F3759" w:rsidRDefault="004F3759" w:rsidP="009B73DF">
            <w:pPr>
              <w:ind w:right="-81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3053" w:type="dxa"/>
            <w:gridSpan w:val="3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9B73DF">
            <w:pPr>
              <w:pStyle w:val="Nadpis4"/>
              <w:rPr>
                <w:sz w:val="22"/>
              </w:rPr>
            </w:pPr>
            <w:r w:rsidRPr="00BC5108">
              <w:rPr>
                <w:sz w:val="22"/>
                <w:szCs w:val="22"/>
              </w:rPr>
              <w:t xml:space="preserve">19. </w:t>
            </w:r>
            <w:r w:rsidRPr="00BC5108">
              <w:rPr>
                <w:sz w:val="22"/>
                <w:szCs w:val="22"/>
                <w:lang w:eastAsia="en-US"/>
              </w:rPr>
              <w:t>Výmena tepla medzi horúcou a studenou vodou</w:t>
            </w:r>
          </w:p>
        </w:tc>
        <w:tc>
          <w:tcPr>
            <w:tcW w:w="2409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Postupné získavanie skúseností s fyzikálnou veličinou teplo cez jednoduché pozorovanie a meranie.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/>
        </w:tc>
        <w:tc>
          <w:tcPr>
            <w:tcW w:w="2694" w:type="dxa"/>
            <w:gridSpan w:val="2"/>
            <w:vMerge/>
            <w:tcBorders>
              <w:top w:val="nil"/>
            </w:tcBorders>
            <w:vAlign w:val="center"/>
          </w:tcPr>
          <w:p w:rsidR="004F3759" w:rsidRPr="004F3759" w:rsidRDefault="004F3759" w:rsidP="009B73DF"/>
        </w:tc>
        <w:tc>
          <w:tcPr>
            <w:tcW w:w="2268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Výmena tepla, výsledná teplota, hmotnosť, počiatočná teplota, rozdiel teplôt ∆t.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/>
        </w:tc>
      </w:tr>
      <w:tr w:rsidR="004F3759" w:rsidTr="00D5393D">
        <w:trPr>
          <w:cantSplit/>
          <w:trHeight w:val="827"/>
        </w:trPr>
        <w:tc>
          <w:tcPr>
            <w:tcW w:w="439" w:type="dxa"/>
          </w:tcPr>
          <w:p w:rsidR="004F3759" w:rsidRDefault="004F3759" w:rsidP="009B73DF">
            <w:pPr>
              <w:ind w:right="-81"/>
              <w:rPr>
                <w:b/>
              </w:rPr>
            </w:pPr>
            <w:r>
              <w:rPr>
                <w:b/>
              </w:rPr>
              <w:t>III</w:t>
            </w:r>
          </w:p>
          <w:p w:rsidR="004F3759" w:rsidRPr="004F3759" w:rsidRDefault="004F3759" w:rsidP="004F3759"/>
          <w:p w:rsidR="004F3759" w:rsidRPr="004F3759" w:rsidRDefault="004F3759" w:rsidP="004F3759"/>
          <w:p w:rsidR="004F3759" w:rsidRPr="004F3759" w:rsidRDefault="004F3759" w:rsidP="004F3759"/>
          <w:p w:rsidR="004F3759" w:rsidRPr="004F3759" w:rsidRDefault="004F3759" w:rsidP="004F3759"/>
          <w:p w:rsidR="004F3759" w:rsidRPr="004F3759" w:rsidRDefault="004F3759" w:rsidP="004F3759"/>
          <w:p w:rsidR="004F3759" w:rsidRPr="004F3759" w:rsidRDefault="004F3759" w:rsidP="004F3759"/>
          <w:p w:rsidR="004F3759" w:rsidRPr="004F3759" w:rsidRDefault="004F3759" w:rsidP="004F3759"/>
          <w:p w:rsidR="004F3759" w:rsidRPr="004F3759" w:rsidRDefault="004F3759" w:rsidP="004F3759"/>
          <w:p w:rsidR="004F3759" w:rsidRPr="004F3759" w:rsidRDefault="004F3759" w:rsidP="004F3759"/>
          <w:p w:rsidR="004F3759" w:rsidRPr="004F3759" w:rsidRDefault="004F3759" w:rsidP="004F3759"/>
          <w:p w:rsidR="004F3759" w:rsidRPr="004F3759" w:rsidRDefault="004F3759" w:rsidP="004F3759"/>
          <w:p w:rsidR="004F3759" w:rsidRPr="004F3759" w:rsidRDefault="004F3759" w:rsidP="004F3759"/>
          <w:p w:rsidR="004F3759" w:rsidRPr="004F3759" w:rsidRDefault="004F3759" w:rsidP="004F3759"/>
        </w:tc>
        <w:tc>
          <w:tcPr>
            <w:tcW w:w="3053" w:type="dxa"/>
            <w:gridSpan w:val="3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A60919">
            <w:pPr>
              <w:pStyle w:val="Nadpis4"/>
              <w:rPr>
                <w:sz w:val="22"/>
              </w:rPr>
            </w:pPr>
            <w:r w:rsidRPr="00BC5108">
              <w:rPr>
                <w:sz w:val="22"/>
                <w:szCs w:val="22"/>
              </w:rPr>
              <w:t>20. 21. 22.</w:t>
            </w:r>
            <w:r w:rsidRPr="00BC5108">
              <w:rPr>
                <w:sz w:val="22"/>
                <w:szCs w:val="22"/>
                <w:lang w:eastAsia="en-US"/>
              </w:rPr>
              <w:t xml:space="preserve"> Výmena tepla medzi kovmi a vodou</w:t>
            </w:r>
          </w:p>
        </w:tc>
        <w:tc>
          <w:tcPr>
            <w:tcW w:w="2409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Zaved</w:t>
            </w:r>
            <w:r w:rsidR="00923516">
              <w:rPr>
                <w:sz w:val="22"/>
                <w:szCs w:val="22"/>
              </w:rPr>
              <w:t>e</w:t>
            </w:r>
            <w:r w:rsidRPr="004F3759">
              <w:rPr>
                <w:sz w:val="22"/>
                <w:szCs w:val="22"/>
              </w:rPr>
              <w:t xml:space="preserve">nie teplotného rozdielu ∆t a porovnanie jeho veľkosti pre kovy a vodu. 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/>
        </w:tc>
        <w:tc>
          <w:tcPr>
            <w:tcW w:w="2694" w:type="dxa"/>
            <w:gridSpan w:val="2"/>
            <w:vMerge/>
            <w:tcBorders>
              <w:top w:val="nil"/>
            </w:tcBorders>
            <w:vAlign w:val="center"/>
          </w:tcPr>
          <w:p w:rsidR="004F3759" w:rsidRPr="004F3759" w:rsidRDefault="004F3759" w:rsidP="009B73DF"/>
        </w:tc>
        <w:tc>
          <w:tcPr>
            <w:tcW w:w="2268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Výmena tepla, výsledná teplota, hmotnosť, počiatočná teplota, rozdiel teplôt ∆t.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/>
        </w:tc>
      </w:tr>
      <w:tr w:rsidR="004F3759" w:rsidTr="00D5393D">
        <w:trPr>
          <w:cantSplit/>
          <w:trHeight w:val="827"/>
        </w:trPr>
        <w:tc>
          <w:tcPr>
            <w:tcW w:w="439" w:type="dxa"/>
            <w:vMerge w:val="restart"/>
            <w:vAlign w:val="center"/>
          </w:tcPr>
          <w:p w:rsidR="004F3759" w:rsidRDefault="004F3759" w:rsidP="004F3759">
            <w:pPr>
              <w:pStyle w:val="Nadpis5"/>
              <w:jc w:val="center"/>
            </w:pPr>
            <w:r>
              <w:lastRenderedPageBreak/>
              <w:t>IV</w:t>
            </w:r>
          </w:p>
        </w:tc>
        <w:tc>
          <w:tcPr>
            <w:tcW w:w="3053" w:type="dxa"/>
            <w:gridSpan w:val="3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9B73DF">
            <w:pPr>
              <w:pStyle w:val="Nadpis4"/>
              <w:rPr>
                <w:sz w:val="22"/>
              </w:rPr>
            </w:pPr>
            <w:r w:rsidRPr="00BC5108">
              <w:rPr>
                <w:sz w:val="22"/>
                <w:szCs w:val="22"/>
              </w:rPr>
              <w:t>23.</w:t>
            </w:r>
            <w:r w:rsidRPr="00BC5108">
              <w:rPr>
                <w:sz w:val="22"/>
                <w:szCs w:val="22"/>
                <w:lang w:eastAsia="en-US"/>
              </w:rPr>
              <w:t xml:space="preserve"> Čo sme sa naučili</w:t>
            </w:r>
          </w:p>
        </w:tc>
        <w:tc>
          <w:tcPr>
            <w:tcW w:w="2409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Budovanie štruktúry poznatkov.</w:t>
            </w:r>
          </w:p>
        </w:tc>
        <w:tc>
          <w:tcPr>
            <w:tcW w:w="2835" w:type="dxa"/>
            <w:vMerge w:val="restart"/>
            <w:vAlign w:val="center"/>
          </w:tcPr>
          <w:p w:rsidR="004F3759" w:rsidRPr="004F3759" w:rsidRDefault="004F3759" w:rsidP="009B73DF">
            <w:pPr>
              <w:ind w:left="360"/>
              <w:jc w:val="both"/>
              <w:rPr>
                <w:b/>
                <w:bCs/>
                <w:lang w:eastAsia="en-US"/>
              </w:rPr>
            </w:pPr>
          </w:p>
          <w:p w:rsidR="004F3759" w:rsidRPr="004F3759" w:rsidRDefault="004F3759" w:rsidP="009B73DF">
            <w:pPr>
              <w:ind w:left="360"/>
              <w:jc w:val="both"/>
              <w:rPr>
                <w:b/>
                <w:bCs/>
                <w:lang w:eastAsia="en-US"/>
              </w:rPr>
            </w:pPr>
          </w:p>
          <w:p w:rsidR="004F3759" w:rsidRPr="004F3759" w:rsidRDefault="004F3759" w:rsidP="009B73DF">
            <w:pPr>
              <w:ind w:left="360"/>
              <w:jc w:val="both"/>
              <w:rPr>
                <w:b/>
                <w:bCs/>
                <w:lang w:eastAsia="en-US"/>
              </w:rPr>
            </w:pPr>
          </w:p>
          <w:p w:rsidR="004F3759" w:rsidRPr="004F3759" w:rsidRDefault="004F3759" w:rsidP="002172B9">
            <w:pPr>
              <w:numPr>
                <w:ilvl w:val="0"/>
                <w:numId w:val="3"/>
              </w:numPr>
              <w:tabs>
                <w:tab w:val="clear" w:pos="720"/>
              </w:tabs>
              <w:ind w:left="459"/>
              <w:jc w:val="both"/>
              <w:rPr>
                <w:b/>
                <w:bCs/>
                <w:lang w:eastAsia="en-US"/>
              </w:rPr>
            </w:pPr>
            <w:r w:rsidRPr="004F3759">
              <w:rPr>
                <w:sz w:val="22"/>
                <w:szCs w:val="22"/>
              </w:rPr>
              <w:t>riešiť jednoduché výpočtové úlohy s využitím vzťahu pre výpočet tepla,</w:t>
            </w:r>
          </w:p>
          <w:p w:rsidR="004F3759" w:rsidRPr="004F3759" w:rsidRDefault="004F3759" w:rsidP="002172B9">
            <w:pPr>
              <w:numPr>
                <w:ilvl w:val="0"/>
                <w:numId w:val="3"/>
              </w:numPr>
              <w:tabs>
                <w:tab w:val="clear" w:pos="720"/>
              </w:tabs>
              <w:ind w:left="459"/>
              <w:jc w:val="both"/>
              <w:rPr>
                <w:b/>
                <w:bCs/>
                <w:lang w:eastAsia="en-US"/>
              </w:rPr>
            </w:pPr>
            <w:r w:rsidRPr="004F3759">
              <w:rPr>
                <w:sz w:val="22"/>
                <w:szCs w:val="22"/>
              </w:rPr>
              <w:t>vysvetliť vybrané javy z bežného života  súvisiace s výmenou tepla a premenou skupenstva,</w:t>
            </w:r>
          </w:p>
          <w:p w:rsidR="004F3759" w:rsidRPr="004F3759" w:rsidRDefault="004F3759" w:rsidP="002172B9">
            <w:pPr>
              <w:numPr>
                <w:ilvl w:val="0"/>
                <w:numId w:val="3"/>
              </w:numPr>
              <w:tabs>
                <w:tab w:val="clear" w:pos="720"/>
              </w:tabs>
              <w:ind w:left="459"/>
              <w:jc w:val="both"/>
              <w:rPr>
                <w:b/>
                <w:bCs/>
                <w:lang w:eastAsia="en-US"/>
              </w:rPr>
            </w:pPr>
            <w:r w:rsidRPr="004F3759">
              <w:rPr>
                <w:sz w:val="22"/>
                <w:szCs w:val="22"/>
              </w:rPr>
              <w:t>tvorivo využiť získané poznatky a informácie na vypracovanie projektu,</w:t>
            </w:r>
          </w:p>
          <w:p w:rsidR="004F3759" w:rsidRPr="004F3759" w:rsidRDefault="004F3759" w:rsidP="002172B9">
            <w:pPr>
              <w:numPr>
                <w:ilvl w:val="0"/>
                <w:numId w:val="3"/>
              </w:numPr>
              <w:tabs>
                <w:tab w:val="clear" w:pos="720"/>
              </w:tabs>
              <w:ind w:left="459"/>
              <w:rPr>
                <w:b/>
                <w:bCs/>
                <w:lang w:eastAsia="en-US"/>
              </w:rPr>
            </w:pPr>
            <w:r w:rsidRPr="004F3759">
              <w:rPr>
                <w:sz w:val="22"/>
                <w:szCs w:val="22"/>
              </w:rPr>
              <w:t xml:space="preserve">podieľať sa na práci v tíme. </w:t>
            </w:r>
          </w:p>
          <w:p w:rsidR="004F3759" w:rsidRPr="004F3759" w:rsidRDefault="004F3759" w:rsidP="002172B9">
            <w:pPr>
              <w:numPr>
                <w:ilvl w:val="0"/>
                <w:numId w:val="3"/>
              </w:numPr>
              <w:tabs>
                <w:tab w:val="clear" w:pos="720"/>
              </w:tabs>
              <w:ind w:left="459"/>
              <w:jc w:val="both"/>
              <w:rPr>
                <w:b/>
                <w:bCs/>
                <w:lang w:eastAsia="en-US"/>
              </w:rPr>
            </w:pPr>
            <w:r w:rsidRPr="004F3759">
              <w:rPr>
                <w:sz w:val="22"/>
                <w:szCs w:val="22"/>
              </w:rPr>
              <w:t>prezentovať a obhájiť svoju prácu v triede.</w:t>
            </w:r>
          </w:p>
          <w:p w:rsidR="004F3759" w:rsidRPr="004F3759" w:rsidRDefault="004F3759" w:rsidP="009B73DF">
            <w:pPr>
              <w:ind w:left="360"/>
              <w:jc w:val="both"/>
            </w:pP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F3759" w:rsidRPr="004F3759" w:rsidRDefault="004F3759" w:rsidP="009B73DF">
            <w:pPr>
              <w:rPr>
                <w:b/>
                <w:bCs/>
                <w:lang w:val="de-DE" w:eastAsia="en-US"/>
              </w:rPr>
            </w:pPr>
            <w:proofErr w:type="spellStart"/>
            <w:r w:rsidRPr="004F3759">
              <w:rPr>
                <w:b/>
                <w:bCs/>
                <w:sz w:val="22"/>
                <w:szCs w:val="22"/>
                <w:lang w:val="de-DE"/>
              </w:rPr>
              <w:t>interpersonálnej</w:t>
            </w:r>
            <w:proofErr w:type="spellEnd"/>
            <w:r w:rsidRPr="004F3759">
              <w:rPr>
                <w:b/>
                <w:bCs/>
                <w:sz w:val="22"/>
                <w:szCs w:val="22"/>
                <w:lang w:val="de-DE"/>
              </w:rPr>
              <w:t>-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  <w:rPr>
                <w:lang w:val="de-DE" w:eastAsia="en-US"/>
              </w:rPr>
            </w:pPr>
            <w:proofErr w:type="spellStart"/>
            <w:r w:rsidRPr="004F3759">
              <w:rPr>
                <w:sz w:val="22"/>
                <w:szCs w:val="22"/>
                <w:lang w:val="de-DE"/>
              </w:rPr>
              <w:t>kooperovať</w:t>
            </w:r>
            <w:proofErr w:type="spellEnd"/>
            <w:r w:rsidRPr="004F3759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4F3759">
              <w:rPr>
                <w:sz w:val="22"/>
                <w:szCs w:val="22"/>
                <w:lang w:val="de-DE"/>
              </w:rPr>
              <w:t>vo</w:t>
            </w:r>
            <w:proofErr w:type="spellEnd"/>
            <w:r w:rsidR="0087375B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4F3759">
              <w:rPr>
                <w:sz w:val="22"/>
                <w:szCs w:val="22"/>
                <w:lang w:val="de-DE"/>
              </w:rPr>
              <w:t>dvojici</w:t>
            </w:r>
            <w:proofErr w:type="spellEnd"/>
            <w:r w:rsidRPr="004F3759">
              <w:rPr>
                <w:sz w:val="22"/>
                <w:szCs w:val="22"/>
                <w:lang w:val="de-DE"/>
              </w:rPr>
              <w:t xml:space="preserve">, </w:t>
            </w:r>
          </w:p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      prípadne v skupine,</w:t>
            </w:r>
          </w:p>
          <w:p w:rsidR="004F3759" w:rsidRPr="004F3759" w:rsidRDefault="004F3759" w:rsidP="009B73DF">
            <w:pPr>
              <w:rPr>
                <w:lang w:eastAsia="en-US"/>
              </w:rPr>
            </w:pPr>
          </w:p>
          <w:p w:rsidR="004F3759" w:rsidRPr="004F3759" w:rsidRDefault="004F3759" w:rsidP="009B73DF">
            <w:pPr>
              <w:rPr>
                <w:b/>
                <w:bCs/>
                <w:lang w:eastAsia="en-US"/>
              </w:rPr>
            </w:pPr>
            <w:proofErr w:type="spellStart"/>
            <w:r w:rsidRPr="004F3759">
              <w:rPr>
                <w:b/>
                <w:bCs/>
                <w:sz w:val="22"/>
                <w:szCs w:val="22"/>
              </w:rPr>
              <w:t>intrapersonálnej</w:t>
            </w:r>
            <w:proofErr w:type="spellEnd"/>
            <w:r w:rsidRPr="004F3759">
              <w:rPr>
                <w:b/>
                <w:bCs/>
                <w:sz w:val="22"/>
                <w:szCs w:val="22"/>
              </w:rPr>
              <w:t xml:space="preserve"> –</w:t>
            </w:r>
          </w:p>
          <w:p w:rsidR="004F3759" w:rsidRPr="004C039E" w:rsidRDefault="004F3759" w:rsidP="004C039E">
            <w:pPr>
              <w:numPr>
                <w:ilvl w:val="0"/>
                <w:numId w:val="4"/>
              </w:numPr>
              <w:rPr>
                <w:lang w:eastAsia="en-US"/>
              </w:rPr>
            </w:pPr>
            <w:r w:rsidRPr="004F3759">
              <w:rPr>
                <w:sz w:val="22"/>
                <w:szCs w:val="22"/>
              </w:rPr>
              <w:t>vedieť kriticky zhodnotiť</w:t>
            </w:r>
            <w:r w:rsidR="004C039E">
              <w:rPr>
                <w:sz w:val="22"/>
                <w:szCs w:val="22"/>
                <w:lang w:eastAsia="en-US"/>
              </w:rPr>
              <w:t xml:space="preserve"> </w:t>
            </w:r>
            <w:r w:rsidRPr="004C039E">
              <w:rPr>
                <w:sz w:val="22"/>
                <w:szCs w:val="22"/>
              </w:rPr>
              <w:t>výsledky svojej práce a</w:t>
            </w:r>
            <w:r w:rsidR="004C039E" w:rsidRPr="004C039E">
              <w:rPr>
                <w:sz w:val="22"/>
                <w:szCs w:val="22"/>
                <w:lang w:eastAsia="en-US"/>
              </w:rPr>
              <w:t xml:space="preserve"> </w:t>
            </w:r>
            <w:r w:rsidRPr="004C039E">
              <w:rPr>
                <w:sz w:val="22"/>
                <w:szCs w:val="22"/>
              </w:rPr>
              <w:t>práce iných,</w:t>
            </w:r>
          </w:p>
          <w:p w:rsidR="004F3759" w:rsidRPr="004F3759" w:rsidRDefault="004F3759" w:rsidP="004F3759">
            <w:pPr>
              <w:numPr>
                <w:ilvl w:val="0"/>
                <w:numId w:val="4"/>
              </w:numPr>
            </w:pPr>
            <w:r w:rsidRPr="004F3759">
              <w:rPr>
                <w:sz w:val="22"/>
                <w:szCs w:val="22"/>
              </w:rPr>
              <w:t xml:space="preserve">schopnosť </w:t>
            </w:r>
            <w:proofErr w:type="spellStart"/>
            <w:r w:rsidRPr="004F3759">
              <w:rPr>
                <w:sz w:val="22"/>
                <w:szCs w:val="22"/>
              </w:rPr>
              <w:t>sebaregulácie</w:t>
            </w:r>
            <w:proofErr w:type="spellEnd"/>
            <w:r w:rsidRPr="004F3759">
              <w:rPr>
                <w:sz w:val="22"/>
                <w:szCs w:val="22"/>
              </w:rPr>
              <w:t>.</w:t>
            </w:r>
          </w:p>
          <w:p w:rsidR="004F3759" w:rsidRPr="004F3759" w:rsidRDefault="004F3759" w:rsidP="009B73DF"/>
          <w:p w:rsidR="004F3759" w:rsidRPr="004F3759" w:rsidRDefault="004F3759" w:rsidP="009B73DF"/>
        </w:tc>
        <w:tc>
          <w:tcPr>
            <w:tcW w:w="2268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Súbor pojmov, vzťahov, faktov, zručností.</w:t>
            </w:r>
          </w:p>
        </w:tc>
        <w:tc>
          <w:tcPr>
            <w:tcW w:w="2221" w:type="dxa"/>
            <w:vMerge w:val="restart"/>
            <w:vAlign w:val="center"/>
          </w:tcPr>
          <w:p w:rsidR="004F3759" w:rsidRPr="004F3759" w:rsidRDefault="004F3759" w:rsidP="009B73DF">
            <w:pPr>
              <w:pStyle w:val="Nadpis6"/>
              <w:rPr>
                <w:sz w:val="22"/>
                <w:szCs w:val="22"/>
              </w:rPr>
            </w:pPr>
            <w:r w:rsidRPr="004F3759">
              <w:rPr>
                <w:sz w:val="22"/>
                <w:szCs w:val="22"/>
              </w:rPr>
              <w:t>Dopravná výchova</w:t>
            </w:r>
          </w:p>
          <w:p w:rsidR="004F3759" w:rsidRPr="004F3759" w:rsidRDefault="004F3759" w:rsidP="009B73DF">
            <w:pPr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. vedieť pozorovať svoje okolie, vyhodnocovať situáciu z hľadiska bezpečnosti.</w:t>
            </w:r>
          </w:p>
          <w:p w:rsidR="004F3759" w:rsidRPr="004F3759" w:rsidRDefault="004F3759" w:rsidP="009B73DF">
            <w:pPr>
              <w:rPr>
                <w:bCs/>
              </w:rPr>
            </w:pPr>
          </w:p>
          <w:p w:rsidR="004F3759" w:rsidRPr="004F3759" w:rsidRDefault="004F3759" w:rsidP="009B73DF">
            <w:pPr>
              <w:pStyle w:val="Zkladntext3"/>
              <w:rPr>
                <w:bCs w:val="0"/>
                <w:sz w:val="22"/>
                <w:szCs w:val="22"/>
              </w:rPr>
            </w:pPr>
            <w:r w:rsidRPr="004F3759">
              <w:rPr>
                <w:bCs w:val="0"/>
                <w:sz w:val="22"/>
                <w:szCs w:val="22"/>
              </w:rPr>
              <w:t>Tvorba projektu a prezenčné zručnosti</w:t>
            </w:r>
          </w:p>
          <w:p w:rsidR="004F3759" w:rsidRPr="004F3759" w:rsidRDefault="004F3759" w:rsidP="009B73DF">
            <w:pPr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 xml:space="preserve"> komunikovať, argumentovať, používať informácie, spracovať ich, riešiť problémy,</w:t>
            </w:r>
          </w:p>
          <w:p w:rsidR="004F3759" w:rsidRDefault="004F3759" w:rsidP="009B73DF">
            <w:pPr>
              <w:rPr>
                <w:bCs/>
              </w:rPr>
            </w:pPr>
            <w:r w:rsidRPr="004F3759">
              <w:rPr>
                <w:bCs/>
                <w:sz w:val="22"/>
                <w:szCs w:val="22"/>
              </w:rPr>
              <w:t>. spolupracovať v skupine, prezentovať seba aj prácu  skupiny.</w:t>
            </w:r>
          </w:p>
        </w:tc>
      </w:tr>
      <w:tr w:rsidR="004F3759" w:rsidTr="00D5393D">
        <w:trPr>
          <w:cantSplit/>
          <w:trHeight w:val="827"/>
        </w:trPr>
        <w:tc>
          <w:tcPr>
            <w:tcW w:w="439" w:type="dxa"/>
            <w:vMerge/>
          </w:tcPr>
          <w:p w:rsidR="004F3759" w:rsidRDefault="004F3759" w:rsidP="009B73DF">
            <w:pPr>
              <w:pStyle w:val="Nadpis5"/>
            </w:pPr>
          </w:p>
        </w:tc>
        <w:tc>
          <w:tcPr>
            <w:tcW w:w="3053" w:type="dxa"/>
            <w:gridSpan w:val="3"/>
            <w:shd w:val="clear" w:color="auto" w:fill="FF3300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9B73DF">
            <w:pPr>
              <w:pStyle w:val="Nadpis4"/>
              <w:rPr>
                <w:sz w:val="22"/>
              </w:rPr>
            </w:pPr>
            <w:r w:rsidRPr="00BC5108">
              <w:rPr>
                <w:sz w:val="22"/>
                <w:szCs w:val="22"/>
              </w:rPr>
              <w:t>24. Vyskúšaj sa – Test č. 3</w:t>
            </w:r>
          </w:p>
        </w:tc>
        <w:tc>
          <w:tcPr>
            <w:tcW w:w="2409" w:type="dxa"/>
            <w:shd w:val="clear" w:color="auto" w:fill="FF3300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Kontrola vedomostí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/>
        </w:tc>
        <w:tc>
          <w:tcPr>
            <w:tcW w:w="2694" w:type="dxa"/>
            <w:gridSpan w:val="2"/>
            <w:vMerge/>
            <w:vAlign w:val="center"/>
          </w:tcPr>
          <w:p w:rsidR="004F3759" w:rsidRPr="004F3759" w:rsidRDefault="004F3759" w:rsidP="009B73DF"/>
        </w:tc>
        <w:tc>
          <w:tcPr>
            <w:tcW w:w="2268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Štruktúra pojmov a zručností,</w:t>
            </w:r>
          </w:p>
          <w:p w:rsidR="004F3759" w:rsidRPr="004F3759" w:rsidRDefault="004F3759" w:rsidP="009B73DF">
            <w:r w:rsidRPr="004F3759">
              <w:rPr>
                <w:bCs/>
                <w:sz w:val="22"/>
                <w:szCs w:val="22"/>
              </w:rPr>
              <w:t>používanie správnej terminológie.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/>
        </w:tc>
      </w:tr>
      <w:tr w:rsidR="004F3759" w:rsidTr="00D5393D">
        <w:trPr>
          <w:cantSplit/>
          <w:trHeight w:val="827"/>
        </w:trPr>
        <w:tc>
          <w:tcPr>
            <w:tcW w:w="439" w:type="dxa"/>
            <w:vMerge/>
          </w:tcPr>
          <w:p w:rsidR="004F3759" w:rsidRDefault="004F3759" w:rsidP="009B73DF">
            <w:pPr>
              <w:pStyle w:val="Nadpis5"/>
            </w:pPr>
          </w:p>
        </w:tc>
        <w:tc>
          <w:tcPr>
            <w:tcW w:w="3053" w:type="dxa"/>
            <w:gridSpan w:val="3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9B73DF">
            <w:pPr>
              <w:pStyle w:val="Nadpis4"/>
              <w:rPr>
                <w:sz w:val="22"/>
              </w:rPr>
            </w:pPr>
            <w:r w:rsidRPr="00BC5108">
              <w:rPr>
                <w:sz w:val="22"/>
                <w:szCs w:val="22"/>
              </w:rPr>
              <w:t xml:space="preserve">25. </w:t>
            </w:r>
            <w:r w:rsidRPr="00BC5108">
              <w:rPr>
                <w:sz w:val="22"/>
                <w:szCs w:val="22"/>
                <w:lang w:eastAsia="en-US"/>
              </w:rPr>
              <w:t>Látka a teplo. Hmotnostná tepelná kapacita</w:t>
            </w:r>
          </w:p>
        </w:tc>
        <w:tc>
          <w:tcPr>
            <w:tcW w:w="2409" w:type="dxa"/>
            <w:vMerge w:val="restart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 xml:space="preserve"> Na základe skúseností z experimentov, logickou úvahou  zaviesť c- hmotnostnú tepelnú kapacitu.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/>
        </w:tc>
        <w:tc>
          <w:tcPr>
            <w:tcW w:w="2694" w:type="dxa"/>
            <w:gridSpan w:val="2"/>
            <w:vMerge/>
            <w:vAlign w:val="center"/>
          </w:tcPr>
          <w:p w:rsidR="004F3759" w:rsidRPr="004F3759" w:rsidRDefault="004F3759" w:rsidP="009B73DF"/>
        </w:tc>
        <w:tc>
          <w:tcPr>
            <w:tcW w:w="2268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Látka, teplo, hmotnostná tepelná kapacita.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/>
        </w:tc>
      </w:tr>
      <w:tr w:rsidR="004F3759" w:rsidTr="00D5393D">
        <w:trPr>
          <w:cantSplit/>
          <w:trHeight w:val="827"/>
        </w:trPr>
        <w:tc>
          <w:tcPr>
            <w:tcW w:w="439" w:type="dxa"/>
            <w:vMerge w:val="restart"/>
            <w:vAlign w:val="center"/>
          </w:tcPr>
          <w:p w:rsidR="004F3759" w:rsidRDefault="004F3759" w:rsidP="004F3759">
            <w:pPr>
              <w:pStyle w:val="Nadpis5"/>
              <w:jc w:val="center"/>
            </w:pPr>
            <w:r>
              <w:t>V</w:t>
            </w:r>
          </w:p>
        </w:tc>
        <w:tc>
          <w:tcPr>
            <w:tcW w:w="3053" w:type="dxa"/>
            <w:gridSpan w:val="3"/>
            <w:tcMar>
              <w:left w:w="28" w:type="dxa"/>
              <w:right w:w="0" w:type="dxa"/>
            </w:tcMar>
            <w:vAlign w:val="center"/>
          </w:tcPr>
          <w:p w:rsidR="004F3759" w:rsidRPr="00BC5108" w:rsidRDefault="004F3759" w:rsidP="00A60919">
            <w:pPr>
              <w:pStyle w:val="Nadpis4"/>
              <w:rPr>
                <w:sz w:val="22"/>
              </w:rPr>
            </w:pPr>
            <w:r w:rsidRPr="00BC5108">
              <w:rPr>
                <w:sz w:val="22"/>
                <w:szCs w:val="22"/>
              </w:rPr>
              <w:t>26</w:t>
            </w:r>
            <w:r w:rsidR="00A60919">
              <w:rPr>
                <w:sz w:val="22"/>
                <w:szCs w:val="22"/>
              </w:rPr>
              <w:t>.</w:t>
            </w:r>
            <w:r w:rsidRPr="00BC5108">
              <w:rPr>
                <w:sz w:val="22"/>
                <w:szCs w:val="22"/>
              </w:rPr>
              <w:t xml:space="preserve"> 27</w:t>
            </w:r>
            <w:r w:rsidR="00D5393D">
              <w:rPr>
                <w:sz w:val="22"/>
                <w:szCs w:val="22"/>
              </w:rPr>
              <w:t>.</w:t>
            </w:r>
            <w:r w:rsidRPr="00BC5108">
              <w:rPr>
                <w:sz w:val="22"/>
                <w:szCs w:val="22"/>
              </w:rPr>
              <w:t xml:space="preserve"> Výpočet tepla</w:t>
            </w:r>
          </w:p>
        </w:tc>
        <w:tc>
          <w:tcPr>
            <w:tcW w:w="2409" w:type="dxa"/>
            <w:vMerge/>
            <w:vAlign w:val="center"/>
          </w:tcPr>
          <w:p w:rsidR="004F3759" w:rsidRPr="004F3759" w:rsidRDefault="004F3759" w:rsidP="009B73DF"/>
        </w:tc>
        <w:tc>
          <w:tcPr>
            <w:tcW w:w="2835" w:type="dxa"/>
            <w:vMerge/>
            <w:vAlign w:val="center"/>
          </w:tcPr>
          <w:p w:rsidR="004F3759" w:rsidRPr="004F3759" w:rsidRDefault="004F3759" w:rsidP="009B73DF"/>
        </w:tc>
        <w:tc>
          <w:tcPr>
            <w:tcW w:w="2694" w:type="dxa"/>
            <w:gridSpan w:val="2"/>
            <w:vMerge/>
            <w:vAlign w:val="center"/>
          </w:tcPr>
          <w:p w:rsidR="004F3759" w:rsidRPr="004F3759" w:rsidRDefault="004F3759" w:rsidP="009B73DF"/>
        </w:tc>
        <w:tc>
          <w:tcPr>
            <w:tcW w:w="2268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Vzťah pre výpočet tepla, značka tepla, jednotka tepla, značka jednotky.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/>
        </w:tc>
      </w:tr>
      <w:tr w:rsidR="004F3759" w:rsidTr="00D5393D">
        <w:trPr>
          <w:cantSplit/>
          <w:trHeight w:val="827"/>
        </w:trPr>
        <w:tc>
          <w:tcPr>
            <w:tcW w:w="439" w:type="dxa"/>
            <w:vMerge/>
          </w:tcPr>
          <w:p w:rsidR="004F3759" w:rsidRDefault="004F3759" w:rsidP="009B73DF">
            <w:pPr>
              <w:pStyle w:val="Nadpis5"/>
            </w:pPr>
          </w:p>
        </w:tc>
        <w:tc>
          <w:tcPr>
            <w:tcW w:w="3053" w:type="dxa"/>
            <w:gridSpan w:val="3"/>
            <w:tcMar>
              <w:left w:w="28" w:type="dxa"/>
              <w:right w:w="0" w:type="dxa"/>
            </w:tcMar>
            <w:vAlign w:val="center"/>
          </w:tcPr>
          <w:p w:rsidR="004F3759" w:rsidRPr="00BC5108" w:rsidRDefault="00EB217A" w:rsidP="00A60919">
            <w:pPr>
              <w:pStyle w:val="Nadpis4"/>
              <w:rPr>
                <w:sz w:val="22"/>
              </w:rPr>
            </w:pPr>
            <w:r>
              <w:rPr>
                <w:sz w:val="22"/>
                <w:szCs w:val="22"/>
              </w:rPr>
              <w:t>28</w:t>
            </w:r>
            <w:r w:rsidR="00A6091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29.</w:t>
            </w:r>
            <w:r w:rsidR="004F3759" w:rsidRPr="00BC5108">
              <w:rPr>
                <w:sz w:val="22"/>
                <w:szCs w:val="22"/>
              </w:rPr>
              <w:t xml:space="preserve"> </w:t>
            </w:r>
            <w:r w:rsidR="004F3759" w:rsidRPr="00BC5108">
              <w:rPr>
                <w:sz w:val="22"/>
                <w:szCs w:val="22"/>
                <w:lang w:eastAsia="en-US"/>
              </w:rPr>
              <w:t>Teplo a premeny skupenstva látok</w:t>
            </w:r>
          </w:p>
        </w:tc>
        <w:tc>
          <w:tcPr>
            <w:tcW w:w="2409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Upevniť vzťah medzi premenou skupenstva a teplom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/>
        </w:tc>
        <w:tc>
          <w:tcPr>
            <w:tcW w:w="2694" w:type="dxa"/>
            <w:gridSpan w:val="2"/>
            <w:vMerge/>
            <w:vAlign w:val="center"/>
          </w:tcPr>
          <w:p w:rsidR="004F3759" w:rsidRPr="004F3759" w:rsidRDefault="004F3759" w:rsidP="009B73DF"/>
        </w:tc>
        <w:tc>
          <w:tcPr>
            <w:tcW w:w="2268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Prijaté a odovzdané teplo.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/>
        </w:tc>
      </w:tr>
      <w:tr w:rsidR="004F3759" w:rsidTr="00D5393D">
        <w:trPr>
          <w:cantSplit/>
          <w:trHeight w:val="827"/>
        </w:trPr>
        <w:tc>
          <w:tcPr>
            <w:tcW w:w="439" w:type="dxa"/>
            <w:vMerge/>
          </w:tcPr>
          <w:p w:rsidR="004F3759" w:rsidRDefault="004F3759" w:rsidP="009B73DF">
            <w:pPr>
              <w:pStyle w:val="Nadpis5"/>
            </w:pPr>
          </w:p>
        </w:tc>
        <w:tc>
          <w:tcPr>
            <w:tcW w:w="3053" w:type="dxa"/>
            <w:gridSpan w:val="3"/>
            <w:tcMar>
              <w:left w:w="28" w:type="dxa"/>
              <w:right w:w="0" w:type="dxa"/>
            </w:tcMar>
            <w:vAlign w:val="center"/>
          </w:tcPr>
          <w:p w:rsidR="004F3759" w:rsidRPr="00BC5108" w:rsidRDefault="00EB217A" w:rsidP="009B73DF">
            <w:pPr>
              <w:pStyle w:val="Nadpis4"/>
              <w:rPr>
                <w:sz w:val="22"/>
              </w:rPr>
            </w:pPr>
            <w:r>
              <w:rPr>
                <w:sz w:val="22"/>
                <w:szCs w:val="22"/>
              </w:rPr>
              <w:t>30</w:t>
            </w:r>
            <w:r w:rsidR="004F3759" w:rsidRPr="00BC5108">
              <w:rPr>
                <w:sz w:val="22"/>
                <w:szCs w:val="22"/>
              </w:rPr>
              <w:t xml:space="preserve">. </w:t>
            </w:r>
            <w:r w:rsidR="004F3759" w:rsidRPr="00BC5108">
              <w:rPr>
                <w:sz w:val="22"/>
                <w:szCs w:val="22"/>
                <w:lang w:eastAsia="en-US"/>
              </w:rPr>
              <w:t>Čo sme sa naučili</w:t>
            </w:r>
          </w:p>
        </w:tc>
        <w:tc>
          <w:tcPr>
            <w:tcW w:w="2409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Budovanie štruktúry poznatkov.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/>
        </w:tc>
        <w:tc>
          <w:tcPr>
            <w:tcW w:w="2694" w:type="dxa"/>
            <w:gridSpan w:val="2"/>
            <w:vMerge/>
            <w:vAlign w:val="center"/>
          </w:tcPr>
          <w:p w:rsidR="004F3759" w:rsidRPr="004F3759" w:rsidRDefault="004F3759" w:rsidP="009B73DF"/>
        </w:tc>
        <w:tc>
          <w:tcPr>
            <w:tcW w:w="2268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Súbor pojmov, vzťahov, zručností, faktov.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/>
        </w:tc>
      </w:tr>
      <w:tr w:rsidR="004F3759" w:rsidTr="00D5393D">
        <w:trPr>
          <w:cantSplit/>
          <w:trHeight w:val="827"/>
        </w:trPr>
        <w:tc>
          <w:tcPr>
            <w:tcW w:w="439" w:type="dxa"/>
            <w:vMerge w:val="restart"/>
            <w:vAlign w:val="center"/>
          </w:tcPr>
          <w:p w:rsidR="004F3759" w:rsidRDefault="004F3759" w:rsidP="004F3759">
            <w:pPr>
              <w:pStyle w:val="Nadpis5"/>
              <w:jc w:val="center"/>
            </w:pPr>
            <w:r>
              <w:t>VI</w:t>
            </w:r>
          </w:p>
        </w:tc>
        <w:tc>
          <w:tcPr>
            <w:tcW w:w="3053" w:type="dxa"/>
            <w:gridSpan w:val="3"/>
            <w:shd w:val="clear" w:color="auto" w:fill="FF3300"/>
            <w:tcMar>
              <w:left w:w="28" w:type="dxa"/>
              <w:right w:w="0" w:type="dxa"/>
            </w:tcMar>
            <w:vAlign w:val="center"/>
          </w:tcPr>
          <w:p w:rsidR="004F3759" w:rsidRPr="00BC5108" w:rsidRDefault="00EB217A" w:rsidP="009B73DF">
            <w:pPr>
              <w:pStyle w:val="Nadpis4"/>
              <w:rPr>
                <w:sz w:val="22"/>
              </w:rPr>
            </w:pPr>
            <w:r>
              <w:rPr>
                <w:sz w:val="22"/>
                <w:szCs w:val="22"/>
              </w:rPr>
              <w:t>31</w:t>
            </w:r>
            <w:r w:rsidR="004F3759" w:rsidRPr="00BC5108">
              <w:rPr>
                <w:sz w:val="22"/>
                <w:szCs w:val="22"/>
              </w:rPr>
              <w:t>. Vyskúšaj sa – Test č. 4</w:t>
            </w:r>
          </w:p>
        </w:tc>
        <w:tc>
          <w:tcPr>
            <w:tcW w:w="2409" w:type="dxa"/>
            <w:shd w:val="clear" w:color="auto" w:fill="FF3300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Kontrola vedomostí</w:t>
            </w:r>
          </w:p>
        </w:tc>
        <w:tc>
          <w:tcPr>
            <w:tcW w:w="2835" w:type="dxa"/>
            <w:vMerge/>
            <w:vAlign w:val="center"/>
          </w:tcPr>
          <w:p w:rsidR="004F3759" w:rsidRPr="004F3759" w:rsidRDefault="004F3759" w:rsidP="009B73DF"/>
        </w:tc>
        <w:tc>
          <w:tcPr>
            <w:tcW w:w="2694" w:type="dxa"/>
            <w:gridSpan w:val="2"/>
            <w:vMerge/>
            <w:vAlign w:val="center"/>
          </w:tcPr>
          <w:p w:rsidR="004F3759" w:rsidRPr="004F3759" w:rsidRDefault="004F3759" w:rsidP="009B73DF"/>
        </w:tc>
        <w:tc>
          <w:tcPr>
            <w:tcW w:w="2268" w:type="dxa"/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Štruktúra pojmov a zručností,</w:t>
            </w:r>
          </w:p>
          <w:p w:rsidR="004F3759" w:rsidRPr="004F3759" w:rsidRDefault="004F3759" w:rsidP="009B73DF">
            <w:r w:rsidRPr="004F3759">
              <w:rPr>
                <w:bCs/>
                <w:sz w:val="22"/>
                <w:szCs w:val="22"/>
              </w:rPr>
              <w:t>používanie správnej terminológie.</w:t>
            </w:r>
          </w:p>
        </w:tc>
        <w:tc>
          <w:tcPr>
            <w:tcW w:w="2221" w:type="dxa"/>
            <w:vMerge/>
            <w:vAlign w:val="center"/>
          </w:tcPr>
          <w:p w:rsidR="004F3759" w:rsidRDefault="004F3759" w:rsidP="009B73DF"/>
        </w:tc>
      </w:tr>
      <w:tr w:rsidR="004F3759" w:rsidTr="00D5393D">
        <w:trPr>
          <w:cantSplit/>
          <w:trHeight w:val="827"/>
        </w:trPr>
        <w:tc>
          <w:tcPr>
            <w:tcW w:w="439" w:type="dxa"/>
            <w:vMerge/>
            <w:tcBorders>
              <w:bottom w:val="single" w:sz="4" w:space="0" w:color="auto"/>
            </w:tcBorders>
          </w:tcPr>
          <w:p w:rsidR="004F3759" w:rsidRDefault="004F3759" w:rsidP="009B73DF">
            <w:pPr>
              <w:pStyle w:val="Nadpis5"/>
            </w:pPr>
          </w:p>
        </w:tc>
        <w:tc>
          <w:tcPr>
            <w:tcW w:w="3053" w:type="dxa"/>
            <w:gridSpan w:val="3"/>
            <w:tcBorders>
              <w:bottom w:val="single" w:sz="4" w:space="0" w:color="auto"/>
            </w:tcBorders>
            <w:tcMar>
              <w:left w:w="28" w:type="dxa"/>
              <w:right w:w="0" w:type="dxa"/>
            </w:tcMar>
            <w:vAlign w:val="center"/>
          </w:tcPr>
          <w:p w:rsidR="004F3759" w:rsidRPr="00BC5108" w:rsidRDefault="00D5393D" w:rsidP="00A60919">
            <w:pPr>
              <w:pStyle w:val="Nadpis4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 32</w:t>
            </w:r>
            <w:r w:rsidR="00A6091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33</w:t>
            </w:r>
            <w:r w:rsidR="004F3759" w:rsidRPr="00BC5108">
              <w:rPr>
                <w:sz w:val="22"/>
                <w:szCs w:val="22"/>
              </w:rPr>
              <w:t>. Súhrnné opakovanie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Upevnenie štruktúry pojmov, stratégii.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4F3759" w:rsidRPr="004F3759" w:rsidRDefault="004F3759" w:rsidP="009B73DF"/>
        </w:tc>
        <w:tc>
          <w:tcPr>
            <w:tcW w:w="269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4F3759" w:rsidRPr="004F3759" w:rsidRDefault="004F3759" w:rsidP="009B73DF"/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4F3759" w:rsidRPr="004F3759" w:rsidRDefault="004F3759" w:rsidP="009B73DF">
            <w:r w:rsidRPr="004F3759">
              <w:rPr>
                <w:sz w:val="22"/>
                <w:szCs w:val="22"/>
              </w:rPr>
              <w:t>Štruktúra pojmov, empirický model poznávania.</w:t>
            </w:r>
          </w:p>
        </w:tc>
        <w:tc>
          <w:tcPr>
            <w:tcW w:w="2221" w:type="dxa"/>
            <w:vMerge/>
            <w:tcBorders>
              <w:bottom w:val="single" w:sz="4" w:space="0" w:color="auto"/>
            </w:tcBorders>
            <w:vAlign w:val="center"/>
          </w:tcPr>
          <w:p w:rsidR="004F3759" w:rsidRDefault="004F3759" w:rsidP="009B73DF"/>
        </w:tc>
      </w:tr>
    </w:tbl>
    <w:p w:rsidR="004F3759" w:rsidRPr="00936F43" w:rsidRDefault="004F3759" w:rsidP="004F3759"/>
    <w:sectPr w:rsidR="004F3759" w:rsidRPr="00936F43" w:rsidSect="004F3759">
      <w:headerReference w:type="default" r:id="rId12"/>
      <w:footerReference w:type="default" r:id="rId13"/>
      <w:pgSz w:w="16838" w:h="11906" w:orient="landscape"/>
      <w:pgMar w:top="851" w:right="70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E3B" w:rsidRDefault="00081E3B" w:rsidP="007360E3">
      <w:r>
        <w:separator/>
      </w:r>
    </w:p>
  </w:endnote>
  <w:endnote w:type="continuationSeparator" w:id="0">
    <w:p w:rsidR="00081E3B" w:rsidRDefault="00081E3B" w:rsidP="00736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4BF" w:rsidRPr="00614CCA" w:rsidRDefault="004824BF" w:rsidP="00614CCA">
    <w:pPr>
      <w:pStyle w:val="Pta"/>
    </w:pPr>
    <w:r w:rsidRPr="00614CCA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E3B" w:rsidRDefault="00081E3B" w:rsidP="007360E3">
      <w:r>
        <w:separator/>
      </w:r>
    </w:p>
  </w:footnote>
  <w:footnote w:type="continuationSeparator" w:id="0">
    <w:p w:rsidR="00081E3B" w:rsidRDefault="00081E3B" w:rsidP="00736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4BF" w:rsidRDefault="004824BF" w:rsidP="00936F43">
    <w:pPr>
      <w:pStyle w:val="Hlavika"/>
      <w:rPr>
        <w:b/>
        <w:sz w:val="28"/>
      </w:rPr>
    </w:pPr>
    <w:r w:rsidRPr="00FE61E1">
      <w:rPr>
        <w:rFonts w:ascii="Arial" w:hAnsi="Arial" w:cs="Arial"/>
        <w:b/>
        <w:sz w:val="24"/>
        <w:szCs w:val="24"/>
      </w:rPr>
      <w:t xml:space="preserve">                     </w:t>
    </w:r>
    <w:r>
      <w:rPr>
        <w:rFonts w:ascii="Arial" w:hAnsi="Arial" w:cs="Arial"/>
        <w:b/>
        <w:sz w:val="24"/>
        <w:szCs w:val="24"/>
      </w:rPr>
      <w:t xml:space="preserve">     </w:t>
    </w:r>
  </w:p>
  <w:p w:rsidR="004824BF" w:rsidRDefault="004824BF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43343"/>
    <w:multiLevelType w:val="hybridMultilevel"/>
    <w:tmpl w:val="5926762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86E4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BE6B1B"/>
    <w:multiLevelType w:val="hybridMultilevel"/>
    <w:tmpl w:val="8CA87200"/>
    <w:lvl w:ilvl="0" w:tplc="CF86E4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97FA4"/>
    <w:multiLevelType w:val="hybridMultilevel"/>
    <w:tmpl w:val="4B7A0946"/>
    <w:lvl w:ilvl="0" w:tplc="0C72C276">
      <w:start w:val="4"/>
      <w:numFmt w:val="decimal"/>
      <w:lvlText w:val="%1."/>
      <w:lvlJc w:val="left"/>
      <w:pPr>
        <w:tabs>
          <w:tab w:val="num" w:pos="371"/>
        </w:tabs>
        <w:ind w:left="371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" w15:restartNumberingAfterBreak="0">
    <w:nsid w:val="409E4215"/>
    <w:multiLevelType w:val="singleLevel"/>
    <w:tmpl w:val="22B03FA4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F792B84"/>
    <w:multiLevelType w:val="hybridMultilevel"/>
    <w:tmpl w:val="1332E2E2"/>
    <w:lvl w:ilvl="0" w:tplc="5E8EC0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60E3"/>
    <w:rsid w:val="00021655"/>
    <w:rsid w:val="00081E3B"/>
    <w:rsid w:val="00091423"/>
    <w:rsid w:val="00092084"/>
    <w:rsid w:val="000C72FD"/>
    <w:rsid w:val="000F7073"/>
    <w:rsid w:val="00103575"/>
    <w:rsid w:val="00151F21"/>
    <w:rsid w:val="001B091A"/>
    <w:rsid w:val="001E2540"/>
    <w:rsid w:val="001E323A"/>
    <w:rsid w:val="00216C13"/>
    <w:rsid w:val="002172B9"/>
    <w:rsid w:val="002377C3"/>
    <w:rsid w:val="00357665"/>
    <w:rsid w:val="00370CE7"/>
    <w:rsid w:val="00401E40"/>
    <w:rsid w:val="00406DAD"/>
    <w:rsid w:val="00433CC4"/>
    <w:rsid w:val="004824BF"/>
    <w:rsid w:val="004A38D8"/>
    <w:rsid w:val="004C039E"/>
    <w:rsid w:val="004F3759"/>
    <w:rsid w:val="004F6863"/>
    <w:rsid w:val="005259E9"/>
    <w:rsid w:val="005B295E"/>
    <w:rsid w:val="00614CCA"/>
    <w:rsid w:val="00687737"/>
    <w:rsid w:val="006A3DC0"/>
    <w:rsid w:val="007360E3"/>
    <w:rsid w:val="007768FE"/>
    <w:rsid w:val="0079025F"/>
    <w:rsid w:val="00802E4C"/>
    <w:rsid w:val="0087375B"/>
    <w:rsid w:val="008767A1"/>
    <w:rsid w:val="00882F45"/>
    <w:rsid w:val="008A292E"/>
    <w:rsid w:val="008C65D2"/>
    <w:rsid w:val="008D04AC"/>
    <w:rsid w:val="00917284"/>
    <w:rsid w:val="00923516"/>
    <w:rsid w:val="00935B61"/>
    <w:rsid w:val="00936F43"/>
    <w:rsid w:val="009E1F56"/>
    <w:rsid w:val="00A126E6"/>
    <w:rsid w:val="00A60919"/>
    <w:rsid w:val="00A700A0"/>
    <w:rsid w:val="00AB1DBC"/>
    <w:rsid w:val="00AD1256"/>
    <w:rsid w:val="00B40289"/>
    <w:rsid w:val="00B846B9"/>
    <w:rsid w:val="00BB4C17"/>
    <w:rsid w:val="00BC5108"/>
    <w:rsid w:val="00BE5B37"/>
    <w:rsid w:val="00C05269"/>
    <w:rsid w:val="00C3317B"/>
    <w:rsid w:val="00C55017"/>
    <w:rsid w:val="00C932D4"/>
    <w:rsid w:val="00CA0895"/>
    <w:rsid w:val="00CF71B6"/>
    <w:rsid w:val="00D17A5F"/>
    <w:rsid w:val="00D25BCA"/>
    <w:rsid w:val="00D5393D"/>
    <w:rsid w:val="00DF7280"/>
    <w:rsid w:val="00E15878"/>
    <w:rsid w:val="00EB217A"/>
    <w:rsid w:val="00EB7CB4"/>
    <w:rsid w:val="00F1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F77E7F88-7054-4A2A-BCCE-786A91BD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F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4F3759"/>
    <w:pPr>
      <w:keepNext/>
      <w:tabs>
        <w:tab w:val="left" w:pos="1716"/>
      </w:tabs>
      <w:ind w:right="63"/>
      <w:outlineLvl w:val="3"/>
    </w:pPr>
    <w:rPr>
      <w:b/>
      <w:sz w:val="28"/>
      <w:lang w:eastAsia="cs-CZ"/>
    </w:rPr>
  </w:style>
  <w:style w:type="paragraph" w:styleId="Nadpis5">
    <w:name w:val="heading 5"/>
    <w:basedOn w:val="Normlny"/>
    <w:next w:val="Normlny"/>
    <w:link w:val="Nadpis5Char"/>
    <w:qFormat/>
    <w:rsid w:val="004F3759"/>
    <w:pPr>
      <w:keepNext/>
      <w:ind w:right="-81"/>
      <w:outlineLvl w:val="4"/>
    </w:pPr>
    <w:rPr>
      <w:b/>
      <w:sz w:val="20"/>
      <w:szCs w:val="20"/>
      <w:lang w:eastAsia="cs-CZ"/>
    </w:rPr>
  </w:style>
  <w:style w:type="paragraph" w:styleId="Nadpis6">
    <w:name w:val="heading 6"/>
    <w:basedOn w:val="Normlny"/>
    <w:next w:val="Normlny"/>
    <w:link w:val="Nadpis6Char"/>
    <w:qFormat/>
    <w:rsid w:val="004F3759"/>
    <w:pPr>
      <w:keepNext/>
      <w:outlineLvl w:val="5"/>
    </w:pPr>
    <w:rPr>
      <w:b/>
      <w:sz w:val="20"/>
      <w:szCs w:val="20"/>
      <w:lang w:eastAsia="cs-CZ"/>
    </w:rPr>
  </w:style>
  <w:style w:type="paragraph" w:styleId="Nadpis8">
    <w:name w:val="heading 8"/>
    <w:basedOn w:val="Normlny"/>
    <w:next w:val="Normlny"/>
    <w:link w:val="Nadpis8Char"/>
    <w:qFormat/>
    <w:rsid w:val="004F3759"/>
    <w:pPr>
      <w:keepNext/>
      <w:jc w:val="center"/>
      <w:outlineLvl w:val="7"/>
    </w:pPr>
    <w:rPr>
      <w:b/>
      <w:bCs/>
      <w:sz w:val="28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360E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360E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7360E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rsid w:val="007360E3"/>
  </w:style>
  <w:style w:type="paragraph" w:styleId="Pta">
    <w:name w:val="footer"/>
    <w:basedOn w:val="Normlny"/>
    <w:link w:val="PtaChar"/>
    <w:uiPriority w:val="99"/>
    <w:unhideWhenUsed/>
    <w:rsid w:val="007360E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7360E3"/>
  </w:style>
  <w:style w:type="table" w:styleId="Mriekatabuky">
    <w:name w:val="Table Grid"/>
    <w:basedOn w:val="Normlnatabuka"/>
    <w:uiPriority w:val="59"/>
    <w:rsid w:val="004F68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basedOn w:val="Predvolenpsmoodseku"/>
    <w:uiPriority w:val="99"/>
    <w:unhideWhenUsed/>
    <w:rsid w:val="00936F43"/>
    <w:rPr>
      <w:color w:val="0000FF" w:themeColor="hyperlink"/>
      <w:u w:val="single"/>
    </w:rPr>
  </w:style>
  <w:style w:type="character" w:customStyle="1" w:styleId="Nadpis4Char">
    <w:name w:val="Nadpis 4 Char"/>
    <w:basedOn w:val="Predvolenpsmoodseku"/>
    <w:link w:val="Nadpis4"/>
    <w:rsid w:val="004F3759"/>
    <w:rPr>
      <w:rFonts w:ascii="Times New Roman" w:eastAsia="Times New Roman" w:hAnsi="Times New Roman" w:cs="Times New Roman"/>
      <w:b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4F3759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6Char">
    <w:name w:val="Nadpis 6 Char"/>
    <w:basedOn w:val="Predvolenpsmoodseku"/>
    <w:link w:val="Nadpis6"/>
    <w:rsid w:val="004F3759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8Char">
    <w:name w:val="Nadpis 8 Char"/>
    <w:basedOn w:val="Predvolenpsmoodseku"/>
    <w:link w:val="Nadpis8"/>
    <w:rsid w:val="004F3759"/>
    <w:rPr>
      <w:rFonts w:ascii="Times New Roman" w:eastAsia="Times New Roman" w:hAnsi="Times New Roman" w:cs="Times New Roman"/>
      <w:b/>
      <w:bCs/>
      <w:sz w:val="28"/>
      <w:szCs w:val="20"/>
      <w:lang w:eastAsia="cs-CZ"/>
    </w:rPr>
  </w:style>
  <w:style w:type="paragraph" w:styleId="Zkladntext2">
    <w:name w:val="Body Text 2"/>
    <w:basedOn w:val="Normlny"/>
    <w:link w:val="Zkladntext2Char"/>
    <w:semiHidden/>
    <w:rsid w:val="004F3759"/>
    <w:pPr>
      <w:tabs>
        <w:tab w:val="left" w:pos="1716"/>
      </w:tabs>
      <w:ind w:right="63"/>
    </w:pPr>
    <w:rPr>
      <w:bCs/>
      <w:sz w:val="20"/>
      <w:szCs w:val="20"/>
      <w:lang w:eastAsia="cs-CZ"/>
    </w:rPr>
  </w:style>
  <w:style w:type="character" w:customStyle="1" w:styleId="Zkladntext2Char">
    <w:name w:val="Základný text 2 Char"/>
    <w:basedOn w:val="Predvolenpsmoodseku"/>
    <w:link w:val="Zkladntext2"/>
    <w:semiHidden/>
    <w:rsid w:val="004F3759"/>
    <w:rPr>
      <w:rFonts w:ascii="Times New Roman" w:eastAsia="Times New Roman" w:hAnsi="Times New Roman" w:cs="Times New Roman"/>
      <w:bCs/>
      <w:sz w:val="20"/>
      <w:szCs w:val="20"/>
      <w:lang w:eastAsia="cs-CZ"/>
    </w:rPr>
  </w:style>
  <w:style w:type="paragraph" w:styleId="Zkladntext3">
    <w:name w:val="Body Text 3"/>
    <w:basedOn w:val="Normlny"/>
    <w:link w:val="Zkladntext3Char"/>
    <w:semiHidden/>
    <w:rsid w:val="004F3759"/>
    <w:rPr>
      <w:b/>
      <w:bCs/>
      <w:sz w:val="20"/>
      <w:szCs w:val="20"/>
      <w:lang w:eastAsia="cs-CZ"/>
    </w:rPr>
  </w:style>
  <w:style w:type="character" w:customStyle="1" w:styleId="Zkladntext3Char">
    <w:name w:val="Základný text 3 Char"/>
    <w:basedOn w:val="Predvolenpsmoodseku"/>
    <w:link w:val="Zkladntext3"/>
    <w:semiHidden/>
    <w:rsid w:val="004F375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923516"/>
    <w:pPr>
      <w:ind w:left="720"/>
      <w:contextualSpacing/>
    </w:pPr>
  </w:style>
  <w:style w:type="paragraph" w:customStyle="1" w:styleId="Style3">
    <w:name w:val="Style3"/>
    <w:basedOn w:val="Normlny"/>
    <w:rsid w:val="00614CCA"/>
    <w:pPr>
      <w:widowControl w:val="0"/>
      <w:snapToGrid w:val="0"/>
    </w:pPr>
    <w:rPr>
      <w:rFonts w:ascii="Arial" w:hAnsi="Arial"/>
      <w:szCs w:val="20"/>
      <w:lang w:val="cs-CZ" w:eastAsia="cs-CZ"/>
    </w:rPr>
  </w:style>
  <w:style w:type="character" w:customStyle="1" w:styleId="FontStyle35">
    <w:name w:val="Font Style35"/>
    <w:rsid w:val="00614CCA"/>
    <w:rPr>
      <w:rFonts w:ascii="Arial" w:hAnsi="Arial" w:cs="Arial" w:hint="default"/>
      <w:b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0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Dokument_programu_Microsoft_Word_97_-_20031.doc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597F7-D073-42C9-A0CF-318F20104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Jožko</dc:creator>
  <cp:lastModifiedBy>IKT_UCITEL2</cp:lastModifiedBy>
  <cp:revision>35</cp:revision>
  <cp:lastPrinted>2014-09-08T05:36:00Z</cp:lastPrinted>
  <dcterms:created xsi:type="dcterms:W3CDTF">2012-09-11T17:53:00Z</dcterms:created>
  <dcterms:modified xsi:type="dcterms:W3CDTF">2026-09-09T03:38:00Z</dcterms:modified>
</cp:coreProperties>
</file>